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44" w:rsidRPr="00C8618B" w:rsidRDefault="00790B44" w:rsidP="00790B44">
      <w:pPr>
        <w:jc w:val="center"/>
        <w:rPr>
          <w:rFonts w:eastAsia="Times New Roman" w:cstheme="minorHAnsi"/>
          <w:b/>
          <w:i/>
          <w:color w:val="222222"/>
        </w:rPr>
      </w:pPr>
      <w:r w:rsidRPr="00C8618B">
        <w:rPr>
          <w:rFonts w:eastAsia="Times New Roman" w:cstheme="minorHAnsi"/>
          <w:b/>
          <w:i/>
          <w:color w:val="222222"/>
        </w:rPr>
        <w:t xml:space="preserve">Where </w:t>
      </w:r>
      <w:proofErr w:type="gramStart"/>
      <w:r w:rsidRPr="00C8618B">
        <w:rPr>
          <w:rFonts w:eastAsia="Times New Roman" w:cstheme="minorHAnsi"/>
          <w:b/>
          <w:i/>
          <w:color w:val="222222"/>
        </w:rPr>
        <w:t>are</w:t>
      </w:r>
      <w:proofErr w:type="gramEnd"/>
      <w:r w:rsidRPr="00C8618B">
        <w:rPr>
          <w:rFonts w:eastAsia="Times New Roman" w:cstheme="minorHAnsi"/>
          <w:b/>
          <w:i/>
          <w:color w:val="222222"/>
        </w:rPr>
        <w:t xml:space="preserve"> Librarians Learning the Skills Necessary to be Competent and Effective Teachers?</w:t>
      </w:r>
    </w:p>
    <w:p w:rsidR="00790B44" w:rsidRPr="00C8618B" w:rsidRDefault="00790B44" w:rsidP="00790B44">
      <w:pPr>
        <w:spacing w:after="0" w:line="240" w:lineRule="auto"/>
        <w:jc w:val="center"/>
        <w:rPr>
          <w:rFonts w:eastAsia="Times New Roman" w:cstheme="minorHAnsi"/>
          <w:color w:val="222222"/>
        </w:rPr>
      </w:pPr>
      <w:r w:rsidRPr="00C8618B">
        <w:rPr>
          <w:rFonts w:eastAsia="Times New Roman" w:cstheme="minorHAnsi"/>
          <w:color w:val="222222"/>
        </w:rPr>
        <w:t>VALE / NJ ACRL / NJLA CUS</w:t>
      </w:r>
    </w:p>
    <w:p w:rsidR="00790B44" w:rsidRPr="00C8618B" w:rsidRDefault="00790B44" w:rsidP="00790B44">
      <w:pPr>
        <w:spacing w:after="0" w:line="240" w:lineRule="auto"/>
        <w:jc w:val="center"/>
        <w:rPr>
          <w:rFonts w:eastAsia="Times New Roman" w:cstheme="minorHAnsi"/>
          <w:color w:val="222222"/>
        </w:rPr>
      </w:pPr>
      <w:r w:rsidRPr="00C8618B">
        <w:rPr>
          <w:rFonts w:eastAsia="Times New Roman" w:cstheme="minorHAnsi"/>
          <w:color w:val="222222"/>
        </w:rPr>
        <w:t>Fourteenth Annual Users' Conference</w:t>
      </w:r>
    </w:p>
    <w:p w:rsidR="00790B44" w:rsidRPr="00C8618B" w:rsidRDefault="00790B44" w:rsidP="00790B44">
      <w:pPr>
        <w:spacing w:line="240" w:lineRule="auto"/>
        <w:jc w:val="center"/>
        <w:rPr>
          <w:rFonts w:eastAsia="Times New Roman" w:cstheme="minorHAnsi"/>
          <w:color w:val="222222"/>
        </w:rPr>
      </w:pPr>
      <w:r w:rsidRPr="00C8618B">
        <w:rPr>
          <w:rFonts w:eastAsia="Times New Roman" w:cstheme="minorHAnsi"/>
          <w:color w:val="222222"/>
        </w:rPr>
        <w:t>Friday, January 4, 2013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Nancy Becker, Caldwell College</w:t>
      </w:r>
      <w:r w:rsidRPr="00C8618B">
        <w:rPr>
          <w:rFonts w:eastAsia="Times New Roman" w:cstheme="minorHAnsi"/>
          <w:color w:val="333333"/>
        </w:rPr>
        <w:t>, NBecker@caldwell.edu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Marlene Doty, Berkeley College</w:t>
      </w:r>
      <w:r w:rsidRPr="00C8618B">
        <w:rPr>
          <w:rFonts w:eastAsia="Times New Roman" w:cstheme="minorHAnsi"/>
          <w:color w:val="333333"/>
        </w:rPr>
        <w:t>, md@berkeleycollege.edu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Heather Dalal, Rider University</w:t>
      </w:r>
      <w:r w:rsidRPr="00C8618B">
        <w:rPr>
          <w:rFonts w:eastAsia="Times New Roman" w:cstheme="minorHAnsi"/>
          <w:color w:val="333333"/>
        </w:rPr>
        <w:t>, hdalal@rider.edu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Nicholas Jackson, Bergen Community College</w:t>
      </w:r>
      <w:r w:rsidRPr="00C8618B">
        <w:rPr>
          <w:rFonts w:eastAsia="Times New Roman" w:cstheme="minorHAnsi"/>
          <w:color w:val="333333"/>
        </w:rPr>
        <w:t>, njackson@bergen.edu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Leslie Murtha, Atlantic Cape Community College</w:t>
      </w:r>
      <w:r w:rsidRPr="00C8618B">
        <w:rPr>
          <w:rFonts w:eastAsia="Times New Roman" w:cstheme="minorHAnsi"/>
          <w:color w:val="333333"/>
        </w:rPr>
        <w:t>, lmurtha@atlantic.edu</w:t>
      </w:r>
    </w:p>
    <w:p w:rsidR="00790B44" w:rsidRPr="00790B44" w:rsidRDefault="00790B4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proofErr w:type="spellStart"/>
      <w:r w:rsidRPr="00790B44">
        <w:rPr>
          <w:rFonts w:eastAsia="Times New Roman" w:cstheme="minorHAnsi"/>
          <w:color w:val="333333"/>
        </w:rPr>
        <w:t>Lynee</w:t>
      </w:r>
      <w:proofErr w:type="spellEnd"/>
      <w:r w:rsidRPr="00790B44">
        <w:rPr>
          <w:rFonts w:eastAsia="Times New Roman" w:cstheme="minorHAnsi"/>
          <w:color w:val="333333"/>
        </w:rPr>
        <w:t xml:space="preserve"> </w:t>
      </w:r>
      <w:proofErr w:type="spellStart"/>
      <w:r w:rsidRPr="00790B44">
        <w:rPr>
          <w:rFonts w:eastAsia="Times New Roman" w:cstheme="minorHAnsi"/>
          <w:color w:val="333333"/>
        </w:rPr>
        <w:t>Richel</w:t>
      </w:r>
      <w:proofErr w:type="spellEnd"/>
      <w:r w:rsidRPr="00790B44">
        <w:rPr>
          <w:rFonts w:eastAsia="Times New Roman" w:cstheme="minorHAnsi"/>
          <w:color w:val="333333"/>
        </w:rPr>
        <w:t>, County College of Morris</w:t>
      </w:r>
      <w:r w:rsidRPr="00C8618B">
        <w:rPr>
          <w:rFonts w:eastAsia="Times New Roman" w:cstheme="minorHAnsi"/>
          <w:color w:val="333333"/>
        </w:rPr>
        <w:t>, lrichel@ccm.edu</w:t>
      </w:r>
    </w:p>
    <w:p w:rsidR="00790B44" w:rsidRPr="00745E39" w:rsidRDefault="00790B44" w:rsidP="00745E39">
      <w:pPr>
        <w:shd w:val="clear" w:color="auto" w:fill="FFFFFF"/>
        <w:spacing w:line="375" w:lineRule="atLeast"/>
        <w:rPr>
          <w:rFonts w:eastAsia="Times New Roman" w:cstheme="minorHAnsi"/>
          <w:color w:val="333333"/>
        </w:rPr>
      </w:pPr>
      <w:r w:rsidRPr="00790B44">
        <w:rPr>
          <w:rFonts w:eastAsia="Times New Roman" w:cstheme="minorHAnsi"/>
          <w:color w:val="333333"/>
        </w:rPr>
        <w:t>Katherine A. Wiggins, New Jersey Institute of Technology</w:t>
      </w:r>
      <w:r w:rsidRPr="00C8618B">
        <w:rPr>
          <w:rFonts w:eastAsia="Times New Roman" w:cstheme="minorHAnsi"/>
          <w:color w:val="333333"/>
        </w:rPr>
        <w:t>, kwiggins@njit.edu</w:t>
      </w:r>
    </w:p>
    <w:p w:rsidR="00745E39" w:rsidRPr="00C8618B" w:rsidRDefault="00745E39" w:rsidP="00745E39">
      <w:pPr>
        <w:shd w:val="clear" w:color="auto" w:fill="FFFFFF"/>
        <w:spacing w:line="375" w:lineRule="atLeast"/>
        <w:rPr>
          <w:rFonts w:eastAsia="Times New Roman" w:cstheme="minorHAnsi"/>
          <w:b/>
          <w:color w:val="333333"/>
        </w:rPr>
      </w:pPr>
      <w:r>
        <w:rPr>
          <w:rFonts w:eastAsia="Times New Roman" w:cstheme="minorHAnsi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3451A66A" wp14:editId="3B69F5F8">
            <wp:simplePos x="0" y="0"/>
            <wp:positionH relativeFrom="margin">
              <wp:posOffset>4381500</wp:posOffset>
            </wp:positionH>
            <wp:positionV relativeFrom="margin">
              <wp:posOffset>3038475</wp:posOffset>
            </wp:positionV>
            <wp:extent cx="110490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 SIL 2013 Survey QR 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B44" w:rsidRPr="00C8618B">
        <w:rPr>
          <w:rFonts w:eastAsia="Times New Roman" w:cstheme="minorHAnsi"/>
          <w:b/>
          <w:color w:val="333333"/>
        </w:rPr>
        <w:t>Survey:</w:t>
      </w:r>
    </w:p>
    <w:p w:rsidR="00790B44" w:rsidRDefault="00790B44" w:rsidP="00C8618B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 w:rsidRPr="00C8618B">
        <w:rPr>
          <w:rFonts w:eastAsia="Times New Roman" w:cstheme="minorHAnsi"/>
          <w:color w:val="333333"/>
        </w:rPr>
        <w:t>Please take a moment to complete our short survey based on your own formal library instruction and your level of preparation for providing information literacy instruction.</w:t>
      </w:r>
      <w:r w:rsidR="00745E39">
        <w:rPr>
          <w:rFonts w:eastAsia="Times New Roman" w:cstheme="minorHAnsi"/>
          <w:color w:val="333333"/>
        </w:rPr>
        <w:t xml:space="preserve"> </w:t>
      </w:r>
    </w:p>
    <w:p w:rsidR="00745E39" w:rsidRDefault="00745E39" w:rsidP="00C8618B">
      <w:pPr>
        <w:shd w:val="clear" w:color="auto" w:fill="FFFFFF"/>
        <w:spacing w:after="0"/>
        <w:rPr>
          <w:rFonts w:eastAsia="Times New Roman" w:cstheme="minorHAnsi"/>
          <w:color w:val="333333"/>
        </w:rPr>
      </w:pPr>
      <w:bookmarkStart w:id="0" w:name="_GoBack"/>
      <w:bookmarkEnd w:id="0"/>
    </w:p>
    <w:p w:rsidR="00745E39" w:rsidRPr="00C8618B" w:rsidRDefault="00745E39" w:rsidP="00C8618B">
      <w:pPr>
        <w:shd w:val="clear" w:color="auto" w:fill="FFFFFF"/>
        <w:spacing w:after="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survey can be accessed via the URL below or QR Code to the right:</w:t>
      </w:r>
    </w:p>
    <w:p w:rsidR="00790B44" w:rsidRDefault="00425DC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  <w:hyperlink r:id="rId6" w:history="1">
        <w:r w:rsidRPr="004137E8">
          <w:rPr>
            <w:rStyle w:val="Hyperlink"/>
            <w:rFonts w:eastAsia="Times New Roman" w:cstheme="minorHAnsi"/>
          </w:rPr>
          <w:t>https://www.surveymonkey.com/s/YGRR78J</w:t>
        </w:r>
      </w:hyperlink>
    </w:p>
    <w:p w:rsidR="00425DC4" w:rsidRPr="00C8618B" w:rsidRDefault="00425DC4" w:rsidP="00790B44">
      <w:pPr>
        <w:shd w:val="clear" w:color="auto" w:fill="FFFFFF"/>
        <w:spacing w:after="0" w:line="375" w:lineRule="atLeast"/>
        <w:rPr>
          <w:rFonts w:eastAsia="Times New Roman" w:cstheme="minorHAnsi"/>
          <w:color w:val="333333"/>
        </w:rPr>
      </w:pPr>
    </w:p>
    <w:p w:rsidR="00D848BF" w:rsidRPr="00C8618B" w:rsidRDefault="00D848BF">
      <w:pPr>
        <w:rPr>
          <w:rFonts w:eastAsia="Times New Roman" w:cstheme="minorHAnsi"/>
          <w:b/>
          <w:color w:val="222222"/>
        </w:rPr>
      </w:pPr>
      <w:r w:rsidRPr="00C8618B">
        <w:rPr>
          <w:rFonts w:eastAsia="Times New Roman" w:cstheme="minorHAnsi"/>
          <w:b/>
          <w:color w:val="222222"/>
        </w:rPr>
        <w:t>Further reading:</w:t>
      </w:r>
    </w:p>
    <w:p w:rsidR="00790B44" w:rsidRPr="00C8618B" w:rsidRDefault="00790B44" w:rsidP="009246C0">
      <w:pPr>
        <w:rPr>
          <w:rFonts w:cstheme="minorHAnsi"/>
        </w:rPr>
      </w:pPr>
      <w:proofErr w:type="spellStart"/>
      <w:r w:rsidRPr="00C8618B">
        <w:rPr>
          <w:rFonts w:cstheme="minorHAnsi"/>
        </w:rPr>
        <w:t>Mbabu</w:t>
      </w:r>
      <w:proofErr w:type="spellEnd"/>
      <w:r w:rsidRPr="00C8618B">
        <w:rPr>
          <w:rFonts w:cstheme="minorHAnsi"/>
        </w:rPr>
        <w:t xml:space="preserve">, L.G. (2009). "LIS Curricula Introducing Information Literacy Courses Alongside Instructional Classes." </w:t>
      </w:r>
      <w:r w:rsidRPr="00C8618B">
        <w:rPr>
          <w:rFonts w:cstheme="minorHAnsi"/>
          <w:i/>
          <w:iCs/>
        </w:rPr>
        <w:t>Journal of Education for Library &amp; Information Science</w:t>
      </w:r>
      <w:r w:rsidRPr="00C8618B">
        <w:rPr>
          <w:rFonts w:cstheme="minorHAnsi"/>
        </w:rPr>
        <w:t xml:space="preserve"> 50(3): 203-210.  </w:t>
      </w:r>
    </w:p>
    <w:p w:rsidR="00790B44" w:rsidRPr="00C8618B" w:rsidRDefault="00790B44" w:rsidP="009246C0">
      <w:pPr>
        <w:rPr>
          <w:rFonts w:cstheme="minorHAnsi"/>
        </w:rPr>
      </w:pPr>
      <w:r w:rsidRPr="00C8618B">
        <w:rPr>
          <w:rFonts w:cstheme="minorHAnsi"/>
        </w:rPr>
        <w:t xml:space="preserve">Shank, J.D. &amp; </w:t>
      </w:r>
      <w:proofErr w:type="spellStart"/>
      <w:r w:rsidRPr="00C8618B">
        <w:rPr>
          <w:rFonts w:cstheme="minorHAnsi"/>
        </w:rPr>
        <w:t>Dewald</w:t>
      </w:r>
      <w:proofErr w:type="spellEnd"/>
      <w:r w:rsidRPr="00C8618B">
        <w:rPr>
          <w:rFonts w:cstheme="minorHAnsi"/>
        </w:rPr>
        <w:t>, N.H. (</w:t>
      </w:r>
      <w:proofErr w:type="spellStart"/>
      <w:r w:rsidRPr="00C8618B">
        <w:rPr>
          <w:rFonts w:cstheme="minorHAnsi"/>
        </w:rPr>
        <w:t>n.d.</w:t>
      </w:r>
      <w:proofErr w:type="spellEnd"/>
      <w:r w:rsidRPr="00C8618B">
        <w:rPr>
          <w:rFonts w:cstheme="minorHAnsi"/>
        </w:rPr>
        <w:t xml:space="preserve">) The Evolving Instructional Proficiencies of the Academic Librarian: An Attitudinal Study of Academic Library Administrators’ Perceptions of Necessary Instructional Skills   </w:t>
      </w:r>
      <w:hyperlink r:id="rId7" w:history="1">
        <w:r w:rsidRPr="00C8618B">
          <w:rPr>
            <w:rStyle w:val="Hyperlink"/>
            <w:rFonts w:cstheme="minorHAnsi"/>
          </w:rPr>
          <w:t>http://lrsv.umd.edu/abstracts/Shank_Dewald.pdf</w:t>
        </w:r>
      </w:hyperlink>
    </w:p>
    <w:p w:rsidR="00790B44" w:rsidRPr="00C8618B" w:rsidRDefault="00790B44" w:rsidP="009246C0">
      <w:pPr>
        <w:rPr>
          <w:rFonts w:cstheme="minorHAnsi"/>
        </w:rPr>
      </w:pPr>
      <w:proofErr w:type="spellStart"/>
      <w:proofErr w:type="gramStart"/>
      <w:r w:rsidRPr="00C8618B">
        <w:rPr>
          <w:rFonts w:cstheme="minorHAnsi"/>
        </w:rPr>
        <w:t>Sproles</w:t>
      </w:r>
      <w:proofErr w:type="spellEnd"/>
      <w:r w:rsidRPr="00C8618B">
        <w:rPr>
          <w:rFonts w:cstheme="minorHAnsi"/>
        </w:rPr>
        <w:t xml:space="preserve">, C., Johnson, A., &amp; </w:t>
      </w:r>
      <w:proofErr w:type="spellStart"/>
      <w:r w:rsidRPr="00C8618B">
        <w:rPr>
          <w:rFonts w:cstheme="minorHAnsi"/>
        </w:rPr>
        <w:t>Farison</w:t>
      </w:r>
      <w:proofErr w:type="spellEnd"/>
      <w:r w:rsidRPr="00C8618B">
        <w:rPr>
          <w:rFonts w:cstheme="minorHAnsi"/>
        </w:rPr>
        <w:t>, L. (2008).</w:t>
      </w:r>
      <w:proofErr w:type="gramEnd"/>
      <w:r w:rsidRPr="00C8618B">
        <w:rPr>
          <w:rFonts w:cstheme="minorHAnsi"/>
        </w:rPr>
        <w:t xml:space="preserve"> What the Teachers Are Teaching: How MLIS Programs Are Preparing Academic Librarians for Instructional Roles. </w:t>
      </w:r>
      <w:r w:rsidRPr="00C8618B">
        <w:rPr>
          <w:rFonts w:cstheme="minorHAnsi"/>
          <w:i/>
          <w:iCs/>
        </w:rPr>
        <w:t>Journal of Education for Library &amp; Information Science</w:t>
      </w:r>
      <w:r w:rsidRPr="00C8618B">
        <w:rPr>
          <w:rFonts w:cstheme="minorHAnsi"/>
        </w:rPr>
        <w:t>, 49(3), 195-209.</w:t>
      </w:r>
    </w:p>
    <w:p w:rsidR="00790B44" w:rsidRPr="00C8618B" w:rsidRDefault="00790B44">
      <w:pPr>
        <w:rPr>
          <w:rFonts w:eastAsia="Times New Roman" w:cstheme="minorHAnsi"/>
        </w:rPr>
      </w:pPr>
      <w:proofErr w:type="spellStart"/>
      <w:r w:rsidRPr="00C8618B">
        <w:rPr>
          <w:rFonts w:eastAsia="Times New Roman" w:cstheme="minorHAnsi"/>
          <w:color w:val="222222"/>
        </w:rPr>
        <w:t>Westbrock</w:t>
      </w:r>
      <w:proofErr w:type="spellEnd"/>
      <w:r w:rsidRPr="00C8618B">
        <w:rPr>
          <w:rFonts w:eastAsia="Times New Roman" w:cstheme="minorHAnsi"/>
          <w:color w:val="222222"/>
        </w:rPr>
        <w:t xml:space="preserve">, T. &amp; Fabian S. (2010). Proficiencies for Instruction Librarians: Is there still </w:t>
      </w:r>
      <w:proofErr w:type="gramStart"/>
      <w:r w:rsidRPr="00C8618B">
        <w:rPr>
          <w:rFonts w:eastAsia="Times New Roman" w:cstheme="minorHAnsi"/>
          <w:color w:val="222222"/>
        </w:rPr>
        <w:t>a disconnect</w:t>
      </w:r>
      <w:proofErr w:type="gramEnd"/>
      <w:r w:rsidRPr="00C8618B">
        <w:rPr>
          <w:rFonts w:eastAsia="Times New Roman" w:cstheme="minorHAnsi"/>
          <w:color w:val="222222"/>
        </w:rPr>
        <w:t xml:space="preserve"> between professional education and professional responsibilities?</w:t>
      </w:r>
      <w:r w:rsidRPr="00C8618B">
        <w:rPr>
          <w:rStyle w:val="apple-converted-space"/>
          <w:rFonts w:eastAsia="Times New Roman" w:cstheme="minorHAnsi"/>
          <w:color w:val="222222"/>
        </w:rPr>
        <w:t> </w:t>
      </w:r>
      <w:r w:rsidRPr="00C8618B">
        <w:rPr>
          <w:rFonts w:eastAsia="Times New Roman" w:cstheme="minorHAnsi"/>
          <w:i/>
          <w:iCs/>
        </w:rPr>
        <w:t>College &amp; Research Libraries</w:t>
      </w:r>
      <w:r w:rsidRPr="00C8618B">
        <w:rPr>
          <w:rStyle w:val="apple-converted-space"/>
          <w:rFonts w:eastAsia="Times New Roman" w:cstheme="minorHAnsi"/>
          <w:shd w:val="clear" w:color="auto" w:fill="FFFFFF"/>
        </w:rPr>
        <w:t> 71(6) 569-590.</w:t>
      </w:r>
      <w:r w:rsidRPr="00C8618B">
        <w:rPr>
          <w:rFonts w:eastAsia="Times New Roman" w:cstheme="minorHAnsi"/>
        </w:rPr>
        <w:t> </w:t>
      </w:r>
      <w:hyperlink r:id="rId8" w:tgtFrame="_blank" w:history="1">
        <w:r w:rsidRPr="00C8618B">
          <w:rPr>
            <w:rStyle w:val="Hyperlink"/>
            <w:rFonts w:eastAsia="Times New Roman" w:cstheme="minorHAnsi"/>
            <w:color w:val="1155CC"/>
          </w:rPr>
          <w:t>http://crl.acrl.org/content/71/6/569.short</w:t>
        </w:r>
      </w:hyperlink>
    </w:p>
    <w:p w:rsidR="00FB5FB1" w:rsidRDefault="00FB5FB1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br w:type="page"/>
      </w:r>
    </w:p>
    <w:p w:rsidR="00790B44" w:rsidRDefault="00065C02" w:rsidP="00065C02">
      <w:pPr>
        <w:jc w:val="center"/>
        <w:rPr>
          <w:rFonts w:eastAsia="Times New Roman" w:cstheme="minorHAnsi"/>
          <w:iCs/>
        </w:rPr>
      </w:pPr>
      <w:r>
        <w:rPr>
          <w:noProof/>
        </w:rPr>
        <w:lastRenderedPageBreak/>
        <w:drawing>
          <wp:inline distT="0" distB="0" distL="0" distR="0" wp14:anchorId="43EC822D" wp14:editId="634ACDB0">
            <wp:extent cx="41338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588" t="30461" r="15832" b="47495"/>
                    <a:stretch/>
                  </pic:blipFill>
                  <pic:spPr bwMode="auto">
                    <a:xfrm>
                      <a:off x="0" y="0"/>
                      <a:ext cx="4135507" cy="104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C02" w:rsidRDefault="00065C02" w:rsidP="00065C02">
      <w:pPr>
        <w:jc w:val="center"/>
        <w:rPr>
          <w:rFonts w:eastAsia="Times New Roman" w:cstheme="minorHAnsi"/>
          <w:iCs/>
        </w:rPr>
      </w:pPr>
      <w:r>
        <w:rPr>
          <w:noProof/>
        </w:rPr>
        <w:drawing>
          <wp:inline distT="0" distB="0" distL="0" distR="0" wp14:anchorId="6A9F9430" wp14:editId="3A9B29B7">
            <wp:extent cx="4619625" cy="4977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521" t="14228" r="21603" b="7816"/>
                    <a:stretch/>
                  </pic:blipFill>
                  <pic:spPr bwMode="auto">
                    <a:xfrm>
                      <a:off x="0" y="0"/>
                      <a:ext cx="4621476" cy="497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C02" w:rsidRDefault="00065C02" w:rsidP="00065C02">
      <w:pPr>
        <w:jc w:val="center"/>
        <w:rPr>
          <w:rFonts w:eastAsia="Times New Roman" w:cstheme="minorHAnsi"/>
          <w:iCs/>
        </w:rPr>
      </w:pPr>
    </w:p>
    <w:p w:rsidR="00065C02" w:rsidRDefault="00065C02" w:rsidP="00065C02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Source:</w:t>
      </w:r>
    </w:p>
    <w:p w:rsidR="00065C02" w:rsidRPr="00065C02" w:rsidRDefault="00065C02" w:rsidP="00065C02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Cs/>
        </w:rPr>
        <w:t xml:space="preserve"> </w:t>
      </w:r>
      <w:r w:rsidRPr="00065C02">
        <w:rPr>
          <w:rFonts w:eastAsia="Times New Roman" w:cstheme="minorHAnsi"/>
          <w:iCs/>
        </w:rPr>
        <w:t xml:space="preserve">Association of College and Research Libraries Standards for Proficiencies for Instruction Librarians and Coordinators (2007) </w:t>
      </w:r>
      <w:hyperlink r:id="rId11" w:history="1">
        <w:r w:rsidRPr="00065C02">
          <w:rPr>
            <w:rStyle w:val="Hyperlink"/>
            <w:rFonts w:eastAsia="Times New Roman" w:cstheme="minorHAnsi"/>
            <w:iCs/>
          </w:rPr>
          <w:t>http://www.ala.org/acrl/sites/ala.org.acrl/files/content/standards/profstandards.pdf</w:t>
        </w:r>
      </w:hyperlink>
    </w:p>
    <w:sectPr w:rsidR="00065C02" w:rsidRPr="0006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0"/>
    <w:rsid w:val="00065C02"/>
    <w:rsid w:val="00284FA9"/>
    <w:rsid w:val="00425DC4"/>
    <w:rsid w:val="00745E39"/>
    <w:rsid w:val="00790B44"/>
    <w:rsid w:val="009246C0"/>
    <w:rsid w:val="00AA235F"/>
    <w:rsid w:val="00C8618B"/>
    <w:rsid w:val="00D848BF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46C0"/>
  </w:style>
  <w:style w:type="character" w:styleId="FollowedHyperlink">
    <w:name w:val="FollowedHyperlink"/>
    <w:basedOn w:val="DefaultParagraphFont"/>
    <w:uiPriority w:val="99"/>
    <w:semiHidden/>
    <w:unhideWhenUsed/>
    <w:rsid w:val="009246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46C0"/>
  </w:style>
  <w:style w:type="character" w:styleId="FollowedHyperlink">
    <w:name w:val="FollowedHyperlink"/>
    <w:basedOn w:val="DefaultParagraphFont"/>
    <w:uiPriority w:val="99"/>
    <w:semiHidden/>
    <w:unhideWhenUsed/>
    <w:rsid w:val="009246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l.acrl.org/content/71/6/569.sh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rsv.umd.edu/abstracts/Shank_Dewald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s/YGRR78J" TargetMode="External"/><Relationship Id="rId11" Type="http://schemas.openxmlformats.org/officeDocument/2006/relationships/hyperlink" Target="http://www.ala.org/acrl/sites/ala.org.acrl/files/content/standards/profstandards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Wiggins, Katherine A.</dc:creator>
  <cp:lastModifiedBy>Wiggins, Katherine A.</cp:lastModifiedBy>
  <cp:revision>4</cp:revision>
  <cp:lastPrinted>2013-01-03T20:31:00Z</cp:lastPrinted>
  <dcterms:created xsi:type="dcterms:W3CDTF">2013-01-03T15:17:00Z</dcterms:created>
  <dcterms:modified xsi:type="dcterms:W3CDTF">2013-01-03T20:31:00Z</dcterms:modified>
</cp:coreProperties>
</file>