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CE" w:rsidRDefault="009F19C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95400" cy="815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815975"/>
                    </a:xfrm>
                    <a:prstGeom prst="rect">
                      <a:avLst/>
                    </a:prstGeom>
                  </pic:spPr>
                </pic:pic>
              </a:graphicData>
            </a:graphic>
          </wp:anchor>
        </w:drawing>
      </w:r>
    </w:p>
    <w:p w:rsidR="00F742E1" w:rsidRDefault="009F19CE" w:rsidP="009F19CE">
      <w:pPr>
        <w:pStyle w:val="Heading1"/>
        <w:jc w:val="center"/>
      </w:pPr>
      <w:r>
        <w:t>VALE Assessment, Evaluation, and Statistics Committee</w:t>
      </w:r>
    </w:p>
    <w:p w:rsidR="009F19CE" w:rsidRDefault="009F19CE" w:rsidP="00711620">
      <w:pPr>
        <w:pStyle w:val="Heading1"/>
        <w:jc w:val="right"/>
      </w:pPr>
      <w:r>
        <w:t>Annual Report, 2012</w:t>
      </w:r>
    </w:p>
    <w:p w:rsidR="009F19CE" w:rsidRDefault="009F19CE" w:rsidP="009F19CE">
      <w:pPr>
        <w:pStyle w:val="Heading2"/>
      </w:pPr>
      <w:r>
        <w:t>Part 1: Roster of Members</w:t>
      </w:r>
    </w:p>
    <w:p w:rsidR="00711620" w:rsidRDefault="00D60CB0" w:rsidP="00711620">
      <w:pPr>
        <w:pStyle w:val="Heading2"/>
        <w:rPr>
          <w:rFonts w:asciiTheme="minorHAnsi" w:eastAsiaTheme="minorHAnsi" w:hAnsiTheme="minorHAnsi" w:cstheme="minorBidi"/>
          <w:b w:val="0"/>
          <w:bCs w:val="0"/>
          <w:color w:val="auto"/>
          <w:sz w:val="22"/>
          <w:szCs w:val="22"/>
        </w:rPr>
      </w:pPr>
      <w:r>
        <w:pict>
          <v:rect id="_x0000_i1025" style="width:0;height:1.5pt" o:hralign="center" o:hrstd="t" o:hr="t" fillcolor="#a0a0a0" stroked="f"/>
        </w:pict>
      </w:r>
    </w:p>
    <w:p w:rsidR="009F19CE" w:rsidRDefault="009F19CE" w:rsidP="009F19CE"/>
    <w:p w:rsidR="009F19CE" w:rsidRDefault="009F19CE" w:rsidP="004F4F3F">
      <w:pPr>
        <w:spacing w:after="0"/>
      </w:pPr>
      <w:r>
        <w:t xml:space="preserve">Jeanne Boyle, Rutgers, </w:t>
      </w:r>
      <w:proofErr w:type="gramStart"/>
      <w:r>
        <w:t>The</w:t>
      </w:r>
      <w:proofErr w:type="gramEnd"/>
      <w:r>
        <w:t xml:space="preserve"> State University of New Jersey</w:t>
      </w:r>
    </w:p>
    <w:p w:rsidR="009F19CE" w:rsidRDefault="00E43811" w:rsidP="004F4F3F">
      <w:pPr>
        <w:spacing w:after="0"/>
      </w:pPr>
      <w:r>
        <w:t>Marta De</w:t>
      </w:r>
      <w:r w:rsidR="009F19CE">
        <w:t>y</w:t>
      </w:r>
      <w:r>
        <w:t>r</w:t>
      </w:r>
      <w:r w:rsidR="009F19CE">
        <w:t>up, Seton Hall University</w:t>
      </w:r>
    </w:p>
    <w:p w:rsidR="009F19CE" w:rsidRDefault="009F19CE" w:rsidP="004F4F3F">
      <w:pPr>
        <w:spacing w:after="0"/>
      </w:pPr>
      <w:r>
        <w:t>Elizabeth Leonard (Chair), Berkeley College</w:t>
      </w:r>
    </w:p>
    <w:p w:rsidR="009F19CE" w:rsidRDefault="009F19CE" w:rsidP="004F4F3F">
      <w:pPr>
        <w:spacing w:after="0"/>
      </w:pPr>
      <w:r>
        <w:t xml:space="preserve">Mary </w:t>
      </w:r>
      <w:proofErr w:type="spellStart"/>
      <w:r>
        <w:t>Mallery</w:t>
      </w:r>
      <w:proofErr w:type="spellEnd"/>
      <w:r>
        <w:t>, Montclair State University</w:t>
      </w:r>
    </w:p>
    <w:p w:rsidR="009F19CE" w:rsidRDefault="009F19CE" w:rsidP="004F4F3F">
      <w:pPr>
        <w:spacing w:after="0"/>
      </w:pPr>
      <w:proofErr w:type="spellStart"/>
      <w:r>
        <w:t>Jia</w:t>
      </w:r>
      <w:proofErr w:type="spellEnd"/>
      <w:r>
        <w:t xml:space="preserve"> </w:t>
      </w:r>
      <w:proofErr w:type="spellStart"/>
      <w:r>
        <w:t>Mi</w:t>
      </w:r>
      <w:proofErr w:type="spellEnd"/>
      <w:r>
        <w:t xml:space="preserve">, </w:t>
      </w:r>
      <w:proofErr w:type="gramStart"/>
      <w:r>
        <w:t>The</w:t>
      </w:r>
      <w:proofErr w:type="gramEnd"/>
      <w:r>
        <w:t xml:space="preserve"> College of New Jersey</w:t>
      </w:r>
    </w:p>
    <w:p w:rsidR="009F19CE" w:rsidRDefault="009F19CE" w:rsidP="004F4F3F">
      <w:pPr>
        <w:spacing w:after="0"/>
      </w:pPr>
      <w:r>
        <w:t>Luis Rodriguez, Kean University</w:t>
      </w:r>
    </w:p>
    <w:p w:rsidR="009F19CE" w:rsidRDefault="009F19CE" w:rsidP="004F4F3F">
      <w:pPr>
        <w:spacing w:after="0"/>
      </w:pPr>
      <w:r>
        <w:t xml:space="preserve">Liz </w:t>
      </w:r>
      <w:proofErr w:type="spellStart"/>
      <w:r>
        <w:t>Siecke</w:t>
      </w:r>
      <w:proofErr w:type="spellEnd"/>
      <w:r>
        <w:t xml:space="preserve"> (Executive Committee Liaison), Ramapo College</w:t>
      </w:r>
    </w:p>
    <w:p w:rsidR="009F19CE" w:rsidRDefault="009F19CE" w:rsidP="009F19CE"/>
    <w:p w:rsidR="009F19CE" w:rsidRDefault="009F19CE" w:rsidP="004F4F3F">
      <w:pPr>
        <w:pStyle w:val="Heading2"/>
      </w:pPr>
      <w:r>
        <w:t>Part 2: Summary of Achievements during the Past Year</w:t>
      </w:r>
    </w:p>
    <w:p w:rsidR="00711620" w:rsidRDefault="00D60CB0" w:rsidP="00711620">
      <w:pPr>
        <w:pStyle w:val="Heading2"/>
        <w:rPr>
          <w:rFonts w:asciiTheme="minorHAnsi" w:eastAsiaTheme="minorHAnsi" w:hAnsiTheme="minorHAnsi" w:cstheme="minorBidi"/>
          <w:b w:val="0"/>
          <w:bCs w:val="0"/>
          <w:color w:val="auto"/>
          <w:sz w:val="22"/>
          <w:szCs w:val="22"/>
        </w:rPr>
      </w:pPr>
      <w:r>
        <w:pict>
          <v:rect id="_x0000_i1026" style="width:0;height:1.5pt" o:hralign="center" o:hrstd="t" o:hr="t" fillcolor="#a0a0a0" stroked="f"/>
        </w:pict>
      </w:r>
    </w:p>
    <w:p w:rsidR="00711620" w:rsidRDefault="00711620" w:rsidP="009F19CE"/>
    <w:p w:rsidR="009F19CE" w:rsidRDefault="00A3128A" w:rsidP="009F19CE">
      <w:r>
        <w:t>The Assessment Committee fulfilled the following in the last year:</w:t>
      </w:r>
    </w:p>
    <w:p w:rsidR="00CF240D" w:rsidRDefault="00CF240D" w:rsidP="004F4F3F">
      <w:pPr>
        <w:pStyle w:val="ListParagraph"/>
        <w:numPr>
          <w:ilvl w:val="0"/>
          <w:numId w:val="1"/>
        </w:numPr>
      </w:pPr>
      <w:r>
        <w:t>We reviewed a</w:t>
      </w:r>
      <w:r w:rsidR="006838A9">
        <w:t xml:space="preserve">nd commented on two surveys from other Committees. The Bibliographic Control and Metadata survey was intended to learn more on how cataloguing assessment is conducted. The Digital Media committee survey is </w:t>
      </w:r>
      <w:r w:rsidR="00167C0C">
        <w:t>still in review, and is seeking to obtain VALE members’ feelings about the Committee’s offerings.</w:t>
      </w:r>
      <w:r w:rsidR="00F64FA2">
        <w:t xml:space="preserve"> These reviews help ensure that VALE Committees may gather the best possible data relevant to their interests.</w:t>
      </w:r>
    </w:p>
    <w:p w:rsidR="004F4F3F" w:rsidRDefault="003E1D09" w:rsidP="004F4F3F">
      <w:pPr>
        <w:pStyle w:val="ListParagraph"/>
        <w:numPr>
          <w:ilvl w:val="0"/>
          <w:numId w:val="1"/>
        </w:numPr>
      </w:pPr>
      <w:r>
        <w:t>We held a</w:t>
      </w:r>
      <w:r w:rsidR="00167C0C">
        <w:t>n</w:t>
      </w:r>
      <w:r>
        <w:t xml:space="preserve"> E-Resource Management Seminar on July 12, 2011</w:t>
      </w:r>
      <w:r w:rsidR="0077460D">
        <w:t xml:space="preserve">, entitled “Going </w:t>
      </w:r>
      <w:proofErr w:type="gramStart"/>
      <w:r w:rsidR="0077460D">
        <w:t>Beyond</w:t>
      </w:r>
      <w:proofErr w:type="gramEnd"/>
      <w:r w:rsidR="0077460D">
        <w:t xml:space="preserve"> Sessions and Searches”</w:t>
      </w:r>
      <w:r>
        <w:t>.</w:t>
      </w:r>
      <w:r w:rsidR="0077460D">
        <w:t xml:space="preserve"> The guest speakers were Rachel Fleming-May and Jill </w:t>
      </w:r>
      <w:proofErr w:type="spellStart"/>
      <w:r w:rsidR="0077460D">
        <w:t>Grogg</w:t>
      </w:r>
      <w:proofErr w:type="spellEnd"/>
      <w:r w:rsidR="0077460D">
        <w:t xml:space="preserve">, authors of </w:t>
      </w:r>
      <w:r w:rsidR="0077460D" w:rsidRPr="004F4F3F">
        <w:rPr>
          <w:b/>
        </w:rPr>
        <w:t>The Concept of Electronic Resource Usage and Libraries</w:t>
      </w:r>
      <w:r w:rsidR="0077460D">
        <w:t xml:space="preserve">. This seminar was co-sponsored with the Electronic Resources Committee, and members Erin </w:t>
      </w:r>
      <w:proofErr w:type="spellStart"/>
      <w:r w:rsidR="0077460D">
        <w:t>Finn</w:t>
      </w:r>
      <w:r w:rsidR="00164FB4">
        <w:t>erty</w:t>
      </w:r>
      <w:proofErr w:type="spellEnd"/>
      <w:r w:rsidR="00164FB4">
        <w:t xml:space="preserve"> (NJIT), </w:t>
      </w:r>
      <w:proofErr w:type="spellStart"/>
      <w:r w:rsidR="00164FB4">
        <w:t>Gracemary</w:t>
      </w:r>
      <w:proofErr w:type="spellEnd"/>
      <w:r w:rsidR="00164FB4">
        <w:t xml:space="preserve"> </w:t>
      </w:r>
      <w:proofErr w:type="spellStart"/>
      <w:r w:rsidR="00164FB4">
        <w:t>Smulewitz</w:t>
      </w:r>
      <w:proofErr w:type="spellEnd"/>
      <w:r w:rsidR="0077460D">
        <w:t xml:space="preserve"> (Rutgers), and Pamela </w:t>
      </w:r>
      <w:proofErr w:type="spellStart"/>
      <w:r w:rsidR="0077460D">
        <w:t>Theus</w:t>
      </w:r>
      <w:proofErr w:type="spellEnd"/>
      <w:r w:rsidR="0077460D">
        <w:t xml:space="preserve"> (WPUNJ) from that committee provided a panel discussion on how they used electronic resource data at their institutions. </w:t>
      </w:r>
      <w:r w:rsidR="00F64FA2">
        <w:t xml:space="preserve"> </w:t>
      </w:r>
      <w:r w:rsidR="008126E7">
        <w:t>This</w:t>
      </w:r>
      <w:r w:rsidR="005927D8">
        <w:t xml:space="preserve"> meeting was attended by approximately 60 </w:t>
      </w:r>
      <w:bookmarkStart w:id="0" w:name="_GoBack"/>
      <w:bookmarkEnd w:id="0"/>
      <w:r w:rsidR="008126E7">
        <w:t xml:space="preserve">VALE members. </w:t>
      </w:r>
      <w:r w:rsidR="00F64FA2">
        <w:t>This program helped VALE member attendees learn more about how to analyze and review electronic resources usage data.</w:t>
      </w:r>
    </w:p>
    <w:p w:rsidR="004F4F3F" w:rsidRDefault="00A3128A" w:rsidP="004F4F3F">
      <w:pPr>
        <w:pStyle w:val="ListParagraph"/>
        <w:numPr>
          <w:ilvl w:val="0"/>
          <w:numId w:val="1"/>
        </w:numPr>
      </w:pPr>
      <w:r>
        <w:t>We met four times</w:t>
      </w:r>
      <w:r w:rsidR="004F4F3F">
        <w:t xml:space="preserve"> and had a speaker at one meeting. Martin Williams, Director of the Institutional Review Board at William Paterson University, spoke of the historical context of the </w:t>
      </w:r>
      <w:r w:rsidR="004F4F3F">
        <w:lastRenderedPageBreak/>
        <w:t>IRB, and the purpose for much of its regulations and strictures.</w:t>
      </w:r>
      <w:r w:rsidR="008126E7">
        <w:t xml:space="preserve"> The eight members of the AES committee attended.</w:t>
      </w:r>
      <w:r w:rsidR="004F4F3F">
        <w:t xml:space="preserve"> The presentation has been uploaded to the Assessment Committee site.</w:t>
      </w:r>
      <w:r w:rsidR="00F64FA2">
        <w:t xml:space="preserve"> The presentation can help those developing internal reviews understand the </w:t>
      </w:r>
      <w:proofErr w:type="spellStart"/>
      <w:r w:rsidR="00F64FA2">
        <w:t>iRB</w:t>
      </w:r>
      <w:proofErr w:type="spellEnd"/>
      <w:r w:rsidR="00F64FA2">
        <w:t xml:space="preserve"> process.</w:t>
      </w:r>
    </w:p>
    <w:p w:rsidR="003E1D09" w:rsidRDefault="003E1D09" w:rsidP="00A3128A">
      <w:pPr>
        <w:pStyle w:val="ListParagraph"/>
        <w:numPr>
          <w:ilvl w:val="0"/>
          <w:numId w:val="1"/>
        </w:numPr>
      </w:pPr>
      <w:r>
        <w:t xml:space="preserve">We developed a Survey Checklist, intended to be used by Committees who are planning </w:t>
      </w:r>
      <w:r w:rsidR="004F4F3F">
        <w:t xml:space="preserve">and developing survey instruments. The checklist provides insight into key areas that typically challenge Committees. In addition, the </w:t>
      </w:r>
      <w:r w:rsidR="000E0801">
        <w:t>use of the form alerts the Assessment Committee which Committee is considering a Survey.</w:t>
      </w:r>
      <w:r w:rsidR="00167C0C">
        <w:t xml:space="preserve"> The Survey </w:t>
      </w:r>
      <w:r w:rsidR="009008E7">
        <w:t xml:space="preserve">was reviewed and </w:t>
      </w:r>
      <w:r w:rsidR="005D7B91">
        <w:t xml:space="preserve">approved with minor </w:t>
      </w:r>
      <w:proofErr w:type="gramStart"/>
      <w:r w:rsidR="005D7B91">
        <w:t xml:space="preserve">changes </w:t>
      </w:r>
      <w:r w:rsidR="009008E7">
        <w:t xml:space="preserve"> b</w:t>
      </w:r>
      <w:r w:rsidR="00167C0C">
        <w:t>y</w:t>
      </w:r>
      <w:proofErr w:type="gramEnd"/>
      <w:r w:rsidR="00167C0C">
        <w:t xml:space="preserve"> the Executive Committee in June 2012.</w:t>
      </w:r>
    </w:p>
    <w:p w:rsidR="00926A60" w:rsidRDefault="00926A60" w:rsidP="00261D92">
      <w:pPr>
        <w:pStyle w:val="ListParagraph"/>
        <w:numPr>
          <w:ilvl w:val="0"/>
          <w:numId w:val="1"/>
        </w:numPr>
      </w:pPr>
      <w:r>
        <w:t xml:space="preserve">The VALE- VALUES discussion group will become part of the Assessment Committee. It was felt, both by the Assessment Committee, and the VALUES subgroup, that discovering and communicating is an assessment activity. Therefore, starting next year, their activities will be reported through this group. Additionally, the Assessment Committee VALE page will provide information on the VALE-VALUE wiki, located at </w:t>
      </w:r>
      <w:hyperlink r:id="rId10" w:history="1">
        <w:r w:rsidR="00261D92" w:rsidRPr="00636F96">
          <w:rPr>
            <w:rStyle w:val="Hyperlink"/>
          </w:rPr>
          <w:t>http://valevalue.wikispaces.com/</w:t>
        </w:r>
      </w:hyperlink>
      <w:r w:rsidR="00261D92">
        <w:t xml:space="preserve"> .</w:t>
      </w:r>
    </w:p>
    <w:p w:rsidR="00167C0C" w:rsidRDefault="00167C0C" w:rsidP="00A3128A">
      <w:pPr>
        <w:pStyle w:val="ListParagraph"/>
        <w:numPr>
          <w:ilvl w:val="0"/>
          <w:numId w:val="1"/>
        </w:numPr>
      </w:pPr>
      <w:r>
        <w:t xml:space="preserve">The Committee is planning our second Assessment Fair, to be held July 26, 2012 at Rutgers’ Busch Campus. </w:t>
      </w:r>
      <w:r w:rsidR="00EF3974">
        <w:t>The Fair will help VALE members share Assessment techniques between libraries.</w:t>
      </w:r>
    </w:p>
    <w:p w:rsidR="00167C0C" w:rsidRDefault="00167C0C" w:rsidP="00A3128A">
      <w:pPr>
        <w:pStyle w:val="ListParagraph"/>
        <w:numPr>
          <w:ilvl w:val="0"/>
          <w:numId w:val="1"/>
        </w:numPr>
      </w:pPr>
      <w:r>
        <w:t xml:space="preserve">We kept VALE membership aware of </w:t>
      </w:r>
      <w:proofErr w:type="spellStart"/>
      <w:r>
        <w:t>LibQual</w:t>
      </w:r>
      <w:proofErr w:type="spellEnd"/>
      <w:r>
        <w:t xml:space="preserve">+® availability. Anne </w:t>
      </w:r>
      <w:proofErr w:type="spellStart"/>
      <w:r>
        <w:t>Ciliberti</w:t>
      </w:r>
      <w:proofErr w:type="spellEnd"/>
      <w:r>
        <w:t xml:space="preserve"> hosted an informational meeting on this program, with past and possible future participants discussing the program</w:t>
      </w:r>
      <w:r w:rsidR="00EF3974">
        <w:t xml:space="preserve">, which will aid member libraries in their own </w:t>
      </w:r>
      <w:proofErr w:type="spellStart"/>
      <w:r w:rsidR="00EF3974">
        <w:t>LibQual</w:t>
      </w:r>
      <w:proofErr w:type="spellEnd"/>
      <w:r w:rsidR="00EF3974">
        <w:t xml:space="preserve"> process</w:t>
      </w:r>
      <w:r>
        <w:t>.</w:t>
      </w:r>
    </w:p>
    <w:p w:rsidR="00167C0C" w:rsidRDefault="00167C0C" w:rsidP="00167C0C">
      <w:pPr>
        <w:pStyle w:val="ListParagraph"/>
      </w:pPr>
    </w:p>
    <w:p w:rsidR="008F0AA9" w:rsidRDefault="008F0AA9" w:rsidP="00261D92">
      <w:pPr>
        <w:spacing w:after="0"/>
      </w:pPr>
      <w:r>
        <w:t xml:space="preserve">Jeanne Boyle (Rutgers) stepped down as Chair, and Elizabeth Leonard (Berkeley College) took the position. </w:t>
      </w:r>
    </w:p>
    <w:p w:rsidR="008F0AA9" w:rsidRDefault="008F0AA9" w:rsidP="00261D92">
      <w:pPr>
        <w:spacing w:after="0"/>
      </w:pPr>
    </w:p>
    <w:p w:rsidR="00167C0C" w:rsidRDefault="00167C0C" w:rsidP="00261D92">
      <w:pPr>
        <w:spacing w:after="0"/>
      </w:pPr>
      <w:r>
        <w:t xml:space="preserve">We lost several members this year:  </w:t>
      </w:r>
      <w:r w:rsidR="00926A60">
        <w:t xml:space="preserve">Miriam </w:t>
      </w:r>
      <w:proofErr w:type="spellStart"/>
      <w:r w:rsidR="00926A60">
        <w:t>Mlynarski</w:t>
      </w:r>
      <w:proofErr w:type="spellEnd"/>
      <w:r w:rsidR="00926A60">
        <w:t xml:space="preserve"> (</w:t>
      </w:r>
      <w:r w:rsidRPr="00167C0C">
        <w:t>Camden County College</w:t>
      </w:r>
      <w:r w:rsidR="00926A60">
        <w:t>)</w:t>
      </w:r>
      <w:r w:rsidR="00164FB4">
        <w:t>,</w:t>
      </w:r>
      <w:r w:rsidRPr="00167C0C">
        <w:t xml:space="preserve"> </w:t>
      </w:r>
      <w:r>
        <w:t xml:space="preserve">Anne </w:t>
      </w:r>
      <w:proofErr w:type="spellStart"/>
      <w:r>
        <w:t>Ciliberti</w:t>
      </w:r>
      <w:proofErr w:type="spellEnd"/>
      <w:r>
        <w:t xml:space="preserve"> (WPUNJ),</w:t>
      </w:r>
      <w:r w:rsidR="00926A60">
        <w:t xml:space="preserve"> and </w:t>
      </w:r>
      <w:r w:rsidR="00164FB4">
        <w:t>Mark Thompson (</w:t>
      </w:r>
      <w:r w:rsidR="00926A60" w:rsidRPr="00926A60">
        <w:t>Middlesex County College</w:t>
      </w:r>
      <w:r w:rsidR="00164FB4">
        <w:t>)</w:t>
      </w:r>
      <w:r>
        <w:t xml:space="preserve">. Additionally, Marianne Gaunt (Rutgers) was replaced as Executive Committee Liaison by Liz </w:t>
      </w:r>
      <w:proofErr w:type="spellStart"/>
      <w:r>
        <w:t>Siecke</w:t>
      </w:r>
      <w:proofErr w:type="spellEnd"/>
      <w:r>
        <w:t xml:space="preserve"> (Ramapo).</w:t>
      </w:r>
      <w:r w:rsidR="008F0AA9">
        <w:t xml:space="preserve"> </w:t>
      </w:r>
    </w:p>
    <w:p w:rsidR="000E0801" w:rsidRDefault="000E0801" w:rsidP="00261D92">
      <w:pPr>
        <w:spacing w:after="0"/>
      </w:pPr>
    </w:p>
    <w:p w:rsidR="00261D92" w:rsidRDefault="00261D92" w:rsidP="00261D92">
      <w:pPr>
        <w:pStyle w:val="Heading2"/>
        <w:pBdr>
          <w:bottom w:val="single" w:sz="6" w:space="1" w:color="auto"/>
        </w:pBdr>
      </w:pPr>
      <w:r>
        <w:t>Part 3: Issues to be considered further</w:t>
      </w:r>
    </w:p>
    <w:p w:rsidR="00261D92" w:rsidRDefault="00261D92" w:rsidP="00261D92"/>
    <w:p w:rsidR="008F0AA9" w:rsidRDefault="00164FB4" w:rsidP="00261D92">
      <w:r>
        <w:t>A major challenge confronting academic libraries is the difficulty of demonstrating our value and impact. Our new relationship with the VALE VALUES Discussion Group and our continued efforts to educate ourselves and our colleagues will help us become more knowledgeable about and focus on this area.</w:t>
      </w:r>
    </w:p>
    <w:p w:rsidR="00164FB4" w:rsidRDefault="00164FB4" w:rsidP="00261D92"/>
    <w:p w:rsidR="00261D92" w:rsidRDefault="00261D92" w:rsidP="00261D92">
      <w:pPr>
        <w:pStyle w:val="Heading2"/>
        <w:pBdr>
          <w:bottom w:val="single" w:sz="6" w:space="1" w:color="auto"/>
        </w:pBdr>
      </w:pPr>
      <w:r>
        <w:t>Part 4: Recommended objectives for next fiscal year</w:t>
      </w:r>
    </w:p>
    <w:p w:rsidR="00261D92" w:rsidRDefault="00261D92" w:rsidP="00261D92"/>
    <w:p w:rsidR="00261D92" w:rsidRDefault="00261D92" w:rsidP="00261D92">
      <w:pPr>
        <w:pStyle w:val="ListParagraph"/>
        <w:numPr>
          <w:ilvl w:val="0"/>
          <w:numId w:val="2"/>
        </w:numPr>
      </w:pPr>
      <w:r>
        <w:t>Provide support to the Executive Committee and other VALE committees by reviewing and commenting on proposed surveys and other assessments,</w:t>
      </w:r>
    </w:p>
    <w:p w:rsidR="00261D92" w:rsidRDefault="00261D92" w:rsidP="00261D92">
      <w:pPr>
        <w:pStyle w:val="ListParagraph"/>
        <w:numPr>
          <w:ilvl w:val="0"/>
          <w:numId w:val="2"/>
        </w:numPr>
      </w:pPr>
      <w:r>
        <w:lastRenderedPageBreak/>
        <w:t>Seek opportunities to share assessment information within VALE,</w:t>
      </w:r>
    </w:p>
    <w:p w:rsidR="00261D92" w:rsidRDefault="008B243B" w:rsidP="00261D92">
      <w:pPr>
        <w:pStyle w:val="ListParagraph"/>
        <w:numPr>
          <w:ilvl w:val="0"/>
          <w:numId w:val="2"/>
        </w:numPr>
      </w:pPr>
      <w:r>
        <w:t xml:space="preserve">To seek to fulfill our mandate, to: “will serve as a clearinghouse for pertinent assessment, evaluation, and statistical information and resources for the VALE membership.”  The Committee will be reaching out to the Website Committee to develop a </w:t>
      </w:r>
      <w:r w:rsidR="00711620">
        <w:t>repository to keep old surveys, survey data, and other pertinent information</w:t>
      </w:r>
      <w:r>
        <w:t>.</w:t>
      </w:r>
    </w:p>
    <w:p w:rsidR="00261D92" w:rsidRDefault="00261D92" w:rsidP="00261D92">
      <w:pPr>
        <w:pStyle w:val="ListParagraph"/>
        <w:numPr>
          <w:ilvl w:val="0"/>
          <w:numId w:val="2"/>
        </w:numPr>
      </w:pPr>
      <w:r>
        <w:t>Monitor and inform the membership a</w:t>
      </w:r>
      <w:r w:rsidR="00711620">
        <w:t xml:space="preserve">bout </w:t>
      </w:r>
      <w:proofErr w:type="spellStart"/>
      <w:r w:rsidR="00711620">
        <w:t>LibQUAL</w:t>
      </w:r>
      <w:proofErr w:type="spellEnd"/>
      <w:r w:rsidR="00711620">
        <w:t>+® availability.</w:t>
      </w:r>
    </w:p>
    <w:p w:rsidR="00261D92" w:rsidRDefault="00261D92" w:rsidP="00261D92"/>
    <w:p w:rsidR="00261D92" w:rsidRPr="00261D92" w:rsidRDefault="00261D92" w:rsidP="00261D92">
      <w:pPr>
        <w:pStyle w:val="Heading2"/>
        <w:pBdr>
          <w:bottom w:val="single" w:sz="6" w:space="1" w:color="auto"/>
        </w:pBdr>
      </w:pPr>
      <w:r>
        <w:t>Part 5: Statement of Resources desired/needed</w:t>
      </w:r>
    </w:p>
    <w:p w:rsidR="00261D92" w:rsidRDefault="00261D92" w:rsidP="00261D92">
      <w:pPr>
        <w:spacing w:after="0"/>
      </w:pPr>
    </w:p>
    <w:p w:rsidR="00261D92" w:rsidRPr="009F19CE" w:rsidRDefault="008B243B" w:rsidP="00261D92">
      <w:pPr>
        <w:spacing w:after="0"/>
      </w:pPr>
      <w:r>
        <w:t>The Assessment Committee has already requested (and received permission for) funds for the July Assessment Fair.</w:t>
      </w:r>
    </w:p>
    <w:sectPr w:rsidR="00261D92" w:rsidRPr="009F19CE" w:rsidSect="007A63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B0" w:rsidRDefault="00D60CB0" w:rsidP="00711620">
      <w:pPr>
        <w:spacing w:after="0" w:line="240" w:lineRule="auto"/>
      </w:pPr>
      <w:r>
        <w:separator/>
      </w:r>
    </w:p>
  </w:endnote>
  <w:endnote w:type="continuationSeparator" w:id="0">
    <w:p w:rsidR="00D60CB0" w:rsidRDefault="00D60CB0" w:rsidP="0071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20" w:rsidRDefault="00711620">
    <w:pPr>
      <w:pStyle w:val="Footer"/>
      <w:jc w:val="right"/>
    </w:pPr>
  </w:p>
  <w:p w:rsidR="00711620" w:rsidRDefault="00711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B0" w:rsidRDefault="00D60CB0" w:rsidP="00711620">
      <w:pPr>
        <w:spacing w:after="0" w:line="240" w:lineRule="auto"/>
      </w:pPr>
      <w:r>
        <w:separator/>
      </w:r>
    </w:p>
  </w:footnote>
  <w:footnote w:type="continuationSeparator" w:id="0">
    <w:p w:rsidR="00D60CB0" w:rsidRDefault="00D60CB0" w:rsidP="0071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56654"/>
      <w:docPartObj>
        <w:docPartGallery w:val="Page Numbers (Top of Page)"/>
        <w:docPartUnique/>
      </w:docPartObj>
    </w:sdtPr>
    <w:sdtEndPr>
      <w:rPr>
        <w:noProof/>
      </w:rPr>
    </w:sdtEndPr>
    <w:sdtContent>
      <w:p w:rsidR="00711620" w:rsidRDefault="00711620">
        <w:pPr>
          <w:pStyle w:val="Header"/>
          <w:jc w:val="right"/>
        </w:pPr>
        <w:r>
          <w:t xml:space="preserve"> Assessment Committee Report 2012     </w:t>
        </w:r>
        <w:r w:rsidR="007A63E9">
          <w:fldChar w:fldCharType="begin"/>
        </w:r>
        <w:r>
          <w:instrText xml:space="preserve"> PAGE   \* MERGEFORMAT </w:instrText>
        </w:r>
        <w:r w:rsidR="007A63E9">
          <w:fldChar w:fldCharType="separate"/>
        </w:r>
        <w:r w:rsidR="005927D8">
          <w:rPr>
            <w:noProof/>
          </w:rPr>
          <w:t>1</w:t>
        </w:r>
        <w:r w:rsidR="007A63E9">
          <w:rPr>
            <w:noProof/>
          </w:rPr>
          <w:fldChar w:fldCharType="end"/>
        </w:r>
      </w:p>
    </w:sdtContent>
  </w:sdt>
  <w:p w:rsidR="00711620" w:rsidRDefault="00711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0CBE"/>
    <w:multiLevelType w:val="hybridMultilevel"/>
    <w:tmpl w:val="F0BE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33656"/>
    <w:multiLevelType w:val="hybridMultilevel"/>
    <w:tmpl w:val="6EA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CE"/>
    <w:rsid w:val="000E0801"/>
    <w:rsid w:val="00164FB4"/>
    <w:rsid w:val="00167C0C"/>
    <w:rsid w:val="00261D92"/>
    <w:rsid w:val="003E1D09"/>
    <w:rsid w:val="004F4F3F"/>
    <w:rsid w:val="00553AEC"/>
    <w:rsid w:val="005927D8"/>
    <w:rsid w:val="005D7B91"/>
    <w:rsid w:val="006838A9"/>
    <w:rsid w:val="00706A84"/>
    <w:rsid w:val="00711620"/>
    <w:rsid w:val="00730D46"/>
    <w:rsid w:val="0077460D"/>
    <w:rsid w:val="007A63E9"/>
    <w:rsid w:val="008126E7"/>
    <w:rsid w:val="00821B74"/>
    <w:rsid w:val="008B243B"/>
    <w:rsid w:val="008E4824"/>
    <w:rsid w:val="008F0AA9"/>
    <w:rsid w:val="009008E7"/>
    <w:rsid w:val="00926A60"/>
    <w:rsid w:val="009538D0"/>
    <w:rsid w:val="00984032"/>
    <w:rsid w:val="009F19CE"/>
    <w:rsid w:val="00A0133D"/>
    <w:rsid w:val="00A3128A"/>
    <w:rsid w:val="00AF6815"/>
    <w:rsid w:val="00B54414"/>
    <w:rsid w:val="00CF240D"/>
    <w:rsid w:val="00D017A9"/>
    <w:rsid w:val="00D60CB0"/>
    <w:rsid w:val="00E43811"/>
    <w:rsid w:val="00EF3974"/>
    <w:rsid w:val="00F64FA2"/>
    <w:rsid w:val="00F7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CE"/>
    <w:rPr>
      <w:rFonts w:ascii="Tahoma" w:hAnsi="Tahoma" w:cs="Tahoma"/>
      <w:sz w:val="16"/>
      <w:szCs w:val="16"/>
    </w:rPr>
  </w:style>
  <w:style w:type="character" w:customStyle="1" w:styleId="Heading1Char">
    <w:name w:val="Heading 1 Char"/>
    <w:basedOn w:val="DefaultParagraphFont"/>
    <w:link w:val="Heading1"/>
    <w:uiPriority w:val="9"/>
    <w:rsid w:val="009F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19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128A"/>
    <w:pPr>
      <w:ind w:left="720"/>
      <w:contextualSpacing/>
    </w:pPr>
  </w:style>
  <w:style w:type="character" w:styleId="Hyperlink">
    <w:name w:val="Hyperlink"/>
    <w:basedOn w:val="DefaultParagraphFont"/>
    <w:uiPriority w:val="99"/>
    <w:unhideWhenUsed/>
    <w:rsid w:val="00261D92"/>
    <w:rPr>
      <w:color w:val="0000FF" w:themeColor="hyperlink"/>
      <w:u w:val="single"/>
    </w:rPr>
  </w:style>
  <w:style w:type="paragraph" w:styleId="Header">
    <w:name w:val="header"/>
    <w:basedOn w:val="Normal"/>
    <w:link w:val="HeaderChar"/>
    <w:uiPriority w:val="99"/>
    <w:unhideWhenUsed/>
    <w:rsid w:val="0071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20"/>
  </w:style>
  <w:style w:type="paragraph" w:styleId="Footer">
    <w:name w:val="footer"/>
    <w:basedOn w:val="Normal"/>
    <w:link w:val="FooterChar"/>
    <w:uiPriority w:val="99"/>
    <w:unhideWhenUsed/>
    <w:rsid w:val="0071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CE"/>
    <w:rPr>
      <w:rFonts w:ascii="Tahoma" w:hAnsi="Tahoma" w:cs="Tahoma"/>
      <w:sz w:val="16"/>
      <w:szCs w:val="16"/>
    </w:rPr>
  </w:style>
  <w:style w:type="character" w:customStyle="1" w:styleId="Heading1Char">
    <w:name w:val="Heading 1 Char"/>
    <w:basedOn w:val="DefaultParagraphFont"/>
    <w:link w:val="Heading1"/>
    <w:uiPriority w:val="9"/>
    <w:rsid w:val="009F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19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128A"/>
    <w:pPr>
      <w:ind w:left="720"/>
      <w:contextualSpacing/>
    </w:pPr>
  </w:style>
  <w:style w:type="character" w:styleId="Hyperlink">
    <w:name w:val="Hyperlink"/>
    <w:basedOn w:val="DefaultParagraphFont"/>
    <w:uiPriority w:val="99"/>
    <w:unhideWhenUsed/>
    <w:rsid w:val="00261D92"/>
    <w:rPr>
      <w:color w:val="0000FF" w:themeColor="hyperlink"/>
      <w:u w:val="single"/>
    </w:rPr>
  </w:style>
  <w:style w:type="paragraph" w:styleId="Header">
    <w:name w:val="header"/>
    <w:basedOn w:val="Normal"/>
    <w:link w:val="HeaderChar"/>
    <w:uiPriority w:val="99"/>
    <w:unhideWhenUsed/>
    <w:rsid w:val="0071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20"/>
  </w:style>
  <w:style w:type="paragraph" w:styleId="Footer">
    <w:name w:val="footer"/>
    <w:basedOn w:val="Normal"/>
    <w:link w:val="FooterChar"/>
    <w:uiPriority w:val="99"/>
    <w:unhideWhenUsed/>
    <w:rsid w:val="0071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alevalue.wikispac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4FE4D8B-31E5-46AD-8684-1DA31D2B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Leonard</dc:creator>
  <cp:lastModifiedBy>Elizabeth Leonard</cp:lastModifiedBy>
  <cp:revision>5</cp:revision>
  <dcterms:created xsi:type="dcterms:W3CDTF">2012-07-03T12:20:00Z</dcterms:created>
  <dcterms:modified xsi:type="dcterms:W3CDTF">2012-07-06T12:50:00Z</dcterms:modified>
</cp:coreProperties>
</file>