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A0" w:rsidRPr="00C12A41" w:rsidRDefault="00AD3E72" w:rsidP="00473200">
      <w:pPr>
        <w:jc w:val="center"/>
        <w:rPr>
          <w:rFonts w:ascii="Georgia" w:hAnsi="Georgia" w:cs="Miriam"/>
          <w:u w:val="single"/>
        </w:rPr>
      </w:pPr>
      <w:bookmarkStart w:id="0" w:name="_GoBack"/>
      <w:bookmarkEnd w:id="0"/>
      <w:r w:rsidRPr="00C12A41">
        <w:rPr>
          <w:rFonts w:ascii="Georgia" w:hAnsi="Georgia" w:cs="Miriam"/>
          <w:u w:val="single"/>
        </w:rPr>
        <w:t>Guidelines for Establishing Fair Use</w:t>
      </w:r>
      <w:r w:rsidR="008C6C02">
        <w:rPr>
          <w:rFonts w:ascii="Georgia" w:hAnsi="Georgia" w:cs="Miriam"/>
          <w:u w:val="single"/>
        </w:rPr>
        <w:t xml:space="preserve"> at </w:t>
      </w:r>
      <w:r w:rsidR="00E96040">
        <w:rPr>
          <w:rFonts w:ascii="Georgia" w:hAnsi="Georgia" w:cs="Miriam"/>
          <w:u w:val="single"/>
        </w:rPr>
        <w:t>[Your Institution]</w:t>
      </w:r>
    </w:p>
    <w:p w:rsidR="00AD3E72" w:rsidRPr="00C12A41" w:rsidRDefault="00AD3E72" w:rsidP="00473200">
      <w:pPr>
        <w:jc w:val="center"/>
        <w:rPr>
          <w:rFonts w:ascii="Georgia" w:hAnsi="Georgia" w:cs="Miriam"/>
          <w:u w:val="single"/>
        </w:rPr>
      </w:pPr>
    </w:p>
    <w:p w:rsidR="00473200" w:rsidRPr="00C12A41" w:rsidRDefault="00473200" w:rsidP="00473200">
      <w:pPr>
        <w:rPr>
          <w:rFonts w:ascii="Georgia" w:hAnsi="Georgia" w:cs="Miriam"/>
        </w:rPr>
      </w:pPr>
      <w:r w:rsidRPr="00C12A41">
        <w:rPr>
          <w:rFonts w:ascii="Georgia" w:hAnsi="Georgia" w:cs="Miriam"/>
        </w:rPr>
        <w:t>The basic fair use calculation – whether social benefit is greater than private loss</w:t>
      </w:r>
      <w:r w:rsidR="00B479E3" w:rsidRPr="00C12A41">
        <w:rPr>
          <w:rFonts w:ascii="Georgia" w:hAnsi="Georgia" w:cs="Miriam"/>
        </w:rPr>
        <w:t xml:space="preserve"> – is </w:t>
      </w:r>
      <w:r w:rsidRPr="00C12A41">
        <w:rPr>
          <w:rFonts w:ascii="Georgia" w:hAnsi="Georgia" w:cs="Miriam"/>
        </w:rPr>
        <w:t>framed in law with deliberate vagueness.  Fair use is always a case-by-case decision.  The Copyright Act builds in several examples of ways to reason about fair use.  The statute requires, at a minimum, considering the character of the use (what are you doing with the material?), the nature of the original work (is it mainly fa</w:t>
      </w:r>
      <w:r w:rsidR="00B479E3" w:rsidRPr="00C12A41">
        <w:rPr>
          <w:rFonts w:ascii="Georgia" w:hAnsi="Georgia" w:cs="Miriam"/>
        </w:rPr>
        <w:t>ct</w:t>
      </w:r>
      <w:r w:rsidRPr="00C12A41">
        <w:rPr>
          <w:rFonts w:ascii="Georgia" w:hAnsi="Georgia" w:cs="Miriam"/>
        </w:rPr>
        <w:t>ual reportage, or an imaginative production?), the amount taken (and whether it’s the central part of the work), and the effect of taking on the market value of the work.  A typical fair-use calculation today can be distilled into three questions</w:t>
      </w:r>
      <w:r w:rsidR="00495227" w:rsidRPr="00C12A41">
        <w:rPr>
          <w:rFonts w:ascii="Georgia" w:hAnsi="Georgia" w:cs="Miriam"/>
        </w:rPr>
        <w:t xml:space="preserve"> </w:t>
      </w:r>
      <w:r w:rsidR="00E40601" w:rsidRPr="00C12A41">
        <w:rPr>
          <w:rFonts w:ascii="Georgia" w:hAnsi="Georgia" w:cs="Miriam"/>
        </w:rPr>
        <w:t>as adapted from Aufderheide and Jaszi (24-25)</w:t>
      </w:r>
      <w:r w:rsidR="00E40601" w:rsidRPr="00C12A41">
        <w:rPr>
          <w:rStyle w:val="FootnoteReference"/>
          <w:rFonts w:ascii="Georgia" w:hAnsi="Georgia" w:cs="Miriam"/>
        </w:rPr>
        <w:footnoteReference w:id="1"/>
      </w:r>
      <w:r w:rsidRPr="00C12A41">
        <w:rPr>
          <w:rFonts w:ascii="Georgia" w:hAnsi="Georgia" w:cs="Miriam"/>
        </w:rPr>
        <w:t>:</w:t>
      </w:r>
    </w:p>
    <w:p w:rsidR="00473200" w:rsidRPr="00C12A41" w:rsidRDefault="00B479E3" w:rsidP="00473200">
      <w:pPr>
        <w:pStyle w:val="ListParagraph"/>
        <w:numPr>
          <w:ilvl w:val="0"/>
          <w:numId w:val="1"/>
        </w:numPr>
        <w:rPr>
          <w:rFonts w:ascii="Georgia" w:hAnsi="Georgia" w:cs="Miriam"/>
        </w:rPr>
      </w:pPr>
      <w:r w:rsidRPr="00C12A41">
        <w:rPr>
          <w:rFonts w:ascii="Georgia" w:hAnsi="Georgia" w:cs="Miriam"/>
        </w:rPr>
        <w:t xml:space="preserve">Do you intend to use this </w:t>
      </w:r>
      <w:r w:rsidR="00473200" w:rsidRPr="00C12A41">
        <w:rPr>
          <w:rFonts w:ascii="Georgia" w:hAnsi="Georgia" w:cs="Miriam"/>
        </w:rPr>
        <w:t xml:space="preserve">copyrighted material </w:t>
      </w:r>
      <w:r w:rsidR="00BF6EAA" w:rsidRPr="00C12A41">
        <w:rPr>
          <w:rFonts w:ascii="Georgia" w:hAnsi="Georgia" w:cs="Miriam"/>
        </w:rPr>
        <w:t xml:space="preserve">for a </w:t>
      </w:r>
      <w:r w:rsidR="00E40601" w:rsidRPr="00C12A41">
        <w:rPr>
          <w:rFonts w:ascii="Georgia" w:hAnsi="Georgia" w:cs="Miriam"/>
        </w:rPr>
        <w:t>different</w:t>
      </w:r>
      <w:r w:rsidR="00BF6EAA" w:rsidRPr="00C12A41">
        <w:rPr>
          <w:rFonts w:ascii="Georgia" w:hAnsi="Georgia" w:cs="Miriam"/>
        </w:rPr>
        <w:t xml:space="preserve"> purpose</w:t>
      </w:r>
      <w:r w:rsidR="00E40601" w:rsidRPr="00C12A41">
        <w:rPr>
          <w:rFonts w:ascii="Georgia" w:hAnsi="Georgia" w:cs="Miriam"/>
        </w:rPr>
        <w:t xml:space="preserve"> </w:t>
      </w:r>
      <w:r w:rsidR="00BF6EAA" w:rsidRPr="00C12A41">
        <w:rPr>
          <w:rFonts w:ascii="Georgia" w:hAnsi="Georgia" w:cs="Miriam"/>
        </w:rPr>
        <w:t>than</w:t>
      </w:r>
      <w:r w:rsidR="00473200" w:rsidRPr="00C12A41">
        <w:rPr>
          <w:rFonts w:ascii="Georgia" w:hAnsi="Georgia" w:cs="Miriam"/>
        </w:rPr>
        <w:t xml:space="preserve"> </w:t>
      </w:r>
      <w:r w:rsidRPr="00C12A41">
        <w:rPr>
          <w:rFonts w:ascii="Georgia" w:hAnsi="Georgia" w:cs="Miriam"/>
        </w:rPr>
        <w:t>its</w:t>
      </w:r>
      <w:r w:rsidR="00473200" w:rsidRPr="00C12A41">
        <w:rPr>
          <w:rFonts w:ascii="Georgia" w:hAnsi="Georgia" w:cs="Miriam"/>
        </w:rPr>
        <w:t xml:space="preserve"> original purpose</w:t>
      </w:r>
      <w:r w:rsidRPr="00C12A41">
        <w:rPr>
          <w:rFonts w:ascii="Georgia" w:hAnsi="Georgia" w:cs="Miriam"/>
        </w:rPr>
        <w:t>?  Do you intend to show it to a different audience than its original audience?</w:t>
      </w:r>
      <w:r w:rsidR="00473200" w:rsidRPr="00C12A41">
        <w:rPr>
          <w:rFonts w:ascii="Georgia" w:hAnsi="Georgia" w:cs="Miriam"/>
        </w:rPr>
        <w:t xml:space="preserve">  (If so, it probably adds something new to the cultural pool</w:t>
      </w:r>
      <w:r w:rsidR="00B5188A" w:rsidRPr="00C12A41">
        <w:rPr>
          <w:rFonts w:ascii="Georgia" w:hAnsi="Georgia" w:cs="Miriam"/>
        </w:rPr>
        <w:t>.</w:t>
      </w:r>
      <w:r w:rsidR="00473200" w:rsidRPr="00C12A41">
        <w:rPr>
          <w:rFonts w:ascii="Georgia" w:hAnsi="Georgia" w:cs="Miriam"/>
        </w:rPr>
        <w:t>)</w:t>
      </w:r>
      <w:r w:rsidRPr="00C12A41">
        <w:rPr>
          <w:rFonts w:ascii="Georgia" w:hAnsi="Georgia" w:cs="Miriam"/>
        </w:rPr>
        <w:t xml:space="preserve">  For example, are you taking copyrighted material originally created for entertainment purposes and </w:t>
      </w:r>
      <w:r w:rsidR="00BF6EAA" w:rsidRPr="00C12A41">
        <w:rPr>
          <w:rFonts w:ascii="Georgia" w:hAnsi="Georgia" w:cs="Miriam"/>
        </w:rPr>
        <w:t>us</w:t>
      </w:r>
      <w:r w:rsidRPr="00C12A41">
        <w:rPr>
          <w:rFonts w:ascii="Georgia" w:hAnsi="Georgia" w:cs="Miriam"/>
        </w:rPr>
        <w:t>ing it for educational purposes</w:t>
      </w:r>
      <w:r w:rsidR="00B5188A" w:rsidRPr="00C12A41">
        <w:rPr>
          <w:rFonts w:ascii="Georgia" w:hAnsi="Georgia" w:cs="Miriam"/>
        </w:rPr>
        <w:t>, and not showing it to a general audience but only to students enrolled in your course</w:t>
      </w:r>
      <w:r w:rsidRPr="00C12A41">
        <w:rPr>
          <w:rFonts w:ascii="Georgia" w:hAnsi="Georgia" w:cs="Miriam"/>
        </w:rPr>
        <w:t>?</w:t>
      </w:r>
    </w:p>
    <w:p w:rsidR="00473200" w:rsidRPr="00C12A41" w:rsidRDefault="00B479E3" w:rsidP="00473200">
      <w:pPr>
        <w:pStyle w:val="ListParagraph"/>
        <w:numPr>
          <w:ilvl w:val="0"/>
          <w:numId w:val="1"/>
        </w:numPr>
        <w:rPr>
          <w:rFonts w:ascii="Georgia" w:hAnsi="Georgia" w:cs="Miriam"/>
        </w:rPr>
      </w:pPr>
      <w:r w:rsidRPr="00C12A41">
        <w:rPr>
          <w:rFonts w:ascii="Georgia" w:hAnsi="Georgia" w:cs="Miriam"/>
        </w:rPr>
        <w:t>Do you intend to use only as much of the copyrighted</w:t>
      </w:r>
      <w:r w:rsidR="00473200" w:rsidRPr="00C12A41">
        <w:rPr>
          <w:rFonts w:ascii="Georgia" w:hAnsi="Georgia" w:cs="Miriam"/>
        </w:rPr>
        <w:t xml:space="preserve"> material </w:t>
      </w:r>
      <w:r w:rsidRPr="00C12A41">
        <w:rPr>
          <w:rFonts w:ascii="Georgia" w:hAnsi="Georgia" w:cs="Miriam"/>
        </w:rPr>
        <w:t xml:space="preserve">as is </w:t>
      </w:r>
      <w:r w:rsidR="00473200" w:rsidRPr="00C12A41">
        <w:rPr>
          <w:rFonts w:ascii="Georgia" w:hAnsi="Georgia" w:cs="Miriam"/>
        </w:rPr>
        <w:t xml:space="preserve">appropriate to </w:t>
      </w:r>
      <w:r w:rsidR="00BF6EAA" w:rsidRPr="00C12A41">
        <w:rPr>
          <w:rFonts w:ascii="Georgia" w:hAnsi="Georgia" w:cs="Miriam"/>
        </w:rPr>
        <w:t>your</w:t>
      </w:r>
      <w:r w:rsidR="00473200" w:rsidRPr="00C12A41">
        <w:rPr>
          <w:rFonts w:ascii="Georgia" w:hAnsi="Georgia" w:cs="Miriam"/>
        </w:rPr>
        <w:t xml:space="preserve"> purpose of the use?  (Can the purpose be clearly articulate</w:t>
      </w:r>
      <w:r w:rsidRPr="00C12A41">
        <w:rPr>
          <w:rFonts w:ascii="Georgia" w:hAnsi="Georgia" w:cs="Miriam"/>
        </w:rPr>
        <w:t>d</w:t>
      </w:r>
      <w:r w:rsidR="00473200" w:rsidRPr="00C12A41">
        <w:rPr>
          <w:rFonts w:ascii="Georgia" w:hAnsi="Georgia" w:cs="Miriam"/>
        </w:rPr>
        <w:t xml:space="preserve">?  </w:t>
      </w:r>
      <w:r w:rsidRPr="00C12A41">
        <w:rPr>
          <w:rFonts w:ascii="Georgia" w:hAnsi="Georgia" w:cs="Miriam"/>
        </w:rPr>
        <w:t>Is</w:t>
      </w:r>
      <w:r w:rsidR="00473200" w:rsidRPr="00C12A41">
        <w:rPr>
          <w:rFonts w:ascii="Georgia" w:hAnsi="Georgia" w:cs="Miriam"/>
        </w:rPr>
        <w:t xml:space="preserve"> the amount taken proportional?  Or </w:t>
      </w:r>
      <w:r w:rsidRPr="00C12A41">
        <w:rPr>
          <w:rFonts w:ascii="Georgia" w:hAnsi="Georgia" w:cs="Miriam"/>
        </w:rPr>
        <w:t>i</w:t>
      </w:r>
      <w:r w:rsidR="00473200" w:rsidRPr="00C12A41">
        <w:rPr>
          <w:rFonts w:ascii="Georgia" w:hAnsi="Georgia" w:cs="Miriam"/>
        </w:rPr>
        <w:t xml:space="preserve">s </w:t>
      </w:r>
      <w:r w:rsidRPr="00C12A41">
        <w:rPr>
          <w:rFonts w:ascii="Georgia" w:hAnsi="Georgia" w:cs="Miriam"/>
        </w:rPr>
        <w:t>it too much?)</w:t>
      </w:r>
    </w:p>
    <w:p w:rsidR="00473200" w:rsidRPr="00C12A41" w:rsidRDefault="00B479E3" w:rsidP="00473200">
      <w:pPr>
        <w:pStyle w:val="ListParagraph"/>
        <w:numPr>
          <w:ilvl w:val="0"/>
          <w:numId w:val="1"/>
        </w:numPr>
        <w:rPr>
          <w:rFonts w:ascii="Georgia" w:hAnsi="Georgia" w:cs="Miriam"/>
        </w:rPr>
      </w:pPr>
      <w:r w:rsidRPr="00C12A41">
        <w:rPr>
          <w:rFonts w:ascii="Georgia" w:hAnsi="Georgia" w:cs="Miriam"/>
        </w:rPr>
        <w:t>Is</w:t>
      </w:r>
      <w:r w:rsidR="00473200" w:rsidRPr="00C12A41">
        <w:rPr>
          <w:rFonts w:ascii="Georgia" w:hAnsi="Georgia" w:cs="Miriam"/>
        </w:rPr>
        <w:t xml:space="preserve"> </w:t>
      </w:r>
      <w:r w:rsidR="00831BC7" w:rsidRPr="00C12A41">
        <w:rPr>
          <w:rFonts w:ascii="Georgia" w:hAnsi="Georgia" w:cs="Miriam"/>
        </w:rPr>
        <w:t>your particular use</w:t>
      </w:r>
      <w:r w:rsidR="00473200" w:rsidRPr="00C12A41">
        <w:rPr>
          <w:rFonts w:ascii="Georgia" w:hAnsi="Georgia" w:cs="Miriam"/>
        </w:rPr>
        <w:t xml:space="preserve"> reasonable within </w:t>
      </w:r>
      <w:r w:rsidR="00831BC7" w:rsidRPr="00C12A41">
        <w:rPr>
          <w:rFonts w:ascii="Georgia" w:hAnsi="Georgia" w:cs="Miriam"/>
        </w:rPr>
        <w:t>your</w:t>
      </w:r>
      <w:r w:rsidR="00473200" w:rsidRPr="00C12A41">
        <w:rPr>
          <w:rFonts w:ascii="Georgia" w:hAnsi="Georgia" w:cs="Miriam"/>
        </w:rPr>
        <w:t xml:space="preserve"> field or discipline?</w:t>
      </w:r>
    </w:p>
    <w:p w:rsidR="00473200" w:rsidRPr="00C12A41" w:rsidRDefault="00831BC7" w:rsidP="00C1301C">
      <w:pPr>
        <w:rPr>
          <w:rFonts w:ascii="Georgia" w:hAnsi="Georgia" w:cs="Miriam"/>
        </w:rPr>
      </w:pPr>
      <w:r w:rsidRPr="00C12A41">
        <w:rPr>
          <w:rFonts w:ascii="Georgia" w:hAnsi="Georgia" w:cs="Miriam"/>
        </w:rPr>
        <w:t xml:space="preserve">If you find yourself answering “yes” to these questions, you probably </w:t>
      </w:r>
      <w:r w:rsidR="00DA232D" w:rsidRPr="00C12A41">
        <w:rPr>
          <w:rFonts w:ascii="Georgia" w:hAnsi="Georgia" w:cs="Miriam"/>
        </w:rPr>
        <w:t>have established grounds for</w:t>
      </w:r>
      <w:r w:rsidRPr="00C12A41">
        <w:rPr>
          <w:rFonts w:ascii="Georgia" w:hAnsi="Georgia" w:cs="Miriam"/>
        </w:rPr>
        <w:t xml:space="preserve"> </w:t>
      </w:r>
      <w:r w:rsidR="00DA232D" w:rsidRPr="00C12A41">
        <w:rPr>
          <w:rFonts w:ascii="Georgia" w:hAnsi="Georgia" w:cs="Miriam"/>
        </w:rPr>
        <w:t xml:space="preserve">claiming </w:t>
      </w:r>
      <w:r w:rsidRPr="00C12A41">
        <w:rPr>
          <w:rFonts w:ascii="Georgia" w:hAnsi="Georgia" w:cs="Miriam"/>
        </w:rPr>
        <w:t>fair use.</w:t>
      </w:r>
      <w:r w:rsidR="00655640">
        <w:rPr>
          <w:rStyle w:val="FootnoteReference"/>
          <w:rFonts w:ascii="Georgia" w:hAnsi="Georgia" w:cs="Miriam"/>
        </w:rPr>
        <w:footnoteReference w:id="2"/>
      </w:r>
    </w:p>
    <w:p w:rsidR="00AD3E72" w:rsidRPr="00C12A41" w:rsidRDefault="00AD3E72">
      <w:pPr>
        <w:rPr>
          <w:rFonts w:ascii="Georgia" w:hAnsi="Georgia" w:cs="Miriam"/>
        </w:rPr>
      </w:pPr>
      <w:r w:rsidRPr="00C12A41">
        <w:rPr>
          <w:rFonts w:ascii="Georgia" w:hAnsi="Georgia" w:cs="Miriam"/>
        </w:rPr>
        <w:br w:type="page"/>
      </w:r>
    </w:p>
    <w:p w:rsidR="00AD3E72" w:rsidRPr="00C12A41" w:rsidRDefault="00AD3E72" w:rsidP="00AD3E72">
      <w:pPr>
        <w:jc w:val="center"/>
        <w:rPr>
          <w:rFonts w:ascii="Georgia" w:hAnsi="Georgia" w:cs="Times New Roman"/>
          <w:u w:val="single"/>
        </w:rPr>
      </w:pPr>
      <w:r w:rsidRPr="00C12A41">
        <w:rPr>
          <w:rFonts w:ascii="Georgia" w:hAnsi="Georgia" w:cs="Times New Roman"/>
          <w:u w:val="single"/>
        </w:rPr>
        <w:lastRenderedPageBreak/>
        <w:t>Request for Digitization for Courses</w:t>
      </w:r>
    </w:p>
    <w:p w:rsidR="00AD3E72" w:rsidRPr="00C12A41" w:rsidRDefault="00AD3E72" w:rsidP="00AD3E72">
      <w:pPr>
        <w:jc w:val="center"/>
        <w:rPr>
          <w:rFonts w:ascii="Georgia" w:hAnsi="Georgia" w:cs="Times New Roman"/>
          <w:u w:val="single"/>
        </w:rPr>
      </w:pP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>Name:</w:t>
      </w: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>Department:</w:t>
      </w: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>Email:</w:t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  <w:t>Phone:</w:t>
      </w: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>Course Title and #:</w:t>
      </w:r>
    </w:p>
    <w:p w:rsidR="00AD3E72" w:rsidRPr="00C12A41" w:rsidRDefault="00AD3E72" w:rsidP="00AD3E72">
      <w:pPr>
        <w:rPr>
          <w:rFonts w:ascii="Georgia" w:hAnsi="Georgia"/>
        </w:rPr>
      </w:pPr>
      <w:r w:rsidRPr="00C12A41">
        <w:rPr>
          <w:rFonts w:ascii="Georgia" w:hAnsi="Georgia" w:cs="Times New Roman"/>
        </w:rPr>
        <w:t>Term:  Fall/Spring/Summer</w:t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</w:r>
      <w:r w:rsidRPr="00C12A41">
        <w:rPr>
          <w:rFonts w:ascii="Georgia" w:hAnsi="Georgia" w:cs="Times New Roman"/>
        </w:rPr>
        <w:tab/>
        <w:t>Year:</w:t>
      </w:r>
      <w:r w:rsidRPr="00C12A41">
        <w:rPr>
          <w:rFonts w:ascii="Georgia" w:hAnsi="Georgia" w:cs="Times New Roman"/>
        </w:rPr>
        <w:br/>
      </w: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>Title of Work:</w:t>
      </w: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>Call Number (if applicable):</w:t>
      </w: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>Will you be using the whole work or just a part of it?  (circle one) Whole/Part</w:t>
      </w:r>
    </w:p>
    <w:p w:rsidR="00AD3E72" w:rsidRPr="00C12A41" w:rsidRDefault="00AD3E72" w:rsidP="00AD3E72">
      <w:pPr>
        <w:rPr>
          <w:rFonts w:ascii="Georgia" w:hAnsi="Georgia" w:cs="Times New Roman"/>
        </w:rPr>
      </w:pPr>
      <w:r w:rsidRPr="00C12A41">
        <w:rPr>
          <w:rFonts w:ascii="Georgia" w:hAnsi="Georgia" w:cs="Times New Roman"/>
        </w:rPr>
        <w:t xml:space="preserve">Briefly describe the </w:t>
      </w:r>
      <w:r w:rsidR="00864AEC">
        <w:rPr>
          <w:rFonts w:ascii="Georgia" w:hAnsi="Georgia" w:cs="Times New Roman"/>
        </w:rPr>
        <w:t xml:space="preserve">amount and </w:t>
      </w:r>
      <w:r w:rsidR="00B013DF">
        <w:rPr>
          <w:rFonts w:ascii="Georgia" w:hAnsi="Georgia" w:cs="Times New Roman"/>
        </w:rPr>
        <w:t xml:space="preserve">purpose of the </w:t>
      </w:r>
      <w:r w:rsidRPr="00C12A41">
        <w:rPr>
          <w:rFonts w:ascii="Georgia" w:hAnsi="Georgia" w:cs="Times New Roman"/>
        </w:rPr>
        <w:t>digitization you are requesting:</w:t>
      </w:r>
    </w:p>
    <w:p w:rsidR="00AD3E72" w:rsidRDefault="00AD3E72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6E1554" w:rsidRDefault="006E1554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C1301C" w:rsidRDefault="00C1301C" w:rsidP="00AD3E72">
      <w:pPr>
        <w:rPr>
          <w:rFonts w:ascii="Georgia" w:hAnsi="Georgia" w:cs="Times New Roman"/>
        </w:rPr>
      </w:pPr>
    </w:p>
    <w:p w:rsidR="00C1301C" w:rsidRPr="00C12A41" w:rsidRDefault="00C1301C" w:rsidP="00C1301C">
      <w:pPr>
        <w:rPr>
          <w:rFonts w:ascii="Georgia" w:hAnsi="Georgia" w:cs="Miriam"/>
          <w:i/>
        </w:rPr>
      </w:pPr>
      <w:r w:rsidRPr="00C12A41">
        <w:rPr>
          <w:rFonts w:ascii="Georgia" w:hAnsi="Georgia" w:cs="Miriam"/>
          <w:i/>
        </w:rPr>
        <w:t xml:space="preserve">I have read and familiarized myself with my institution’s fair use guidelines and am submitting this document to assert that my intended </w:t>
      </w:r>
      <w:r>
        <w:rPr>
          <w:rFonts w:ascii="Georgia" w:hAnsi="Georgia" w:cs="Miriam"/>
          <w:i/>
        </w:rPr>
        <w:t xml:space="preserve">use of the </w:t>
      </w:r>
      <w:r w:rsidRPr="00C12A41">
        <w:rPr>
          <w:rFonts w:ascii="Georgia" w:hAnsi="Georgia" w:cs="Miriam"/>
          <w:i/>
        </w:rPr>
        <w:t xml:space="preserve">copyrighted work </w:t>
      </w:r>
      <w:r>
        <w:rPr>
          <w:rFonts w:ascii="Georgia" w:hAnsi="Georgia" w:cs="Miriam"/>
          <w:i/>
        </w:rPr>
        <w:t>as</w:t>
      </w:r>
      <w:r w:rsidR="00B11767">
        <w:rPr>
          <w:rFonts w:ascii="Georgia" w:hAnsi="Georgia" w:cs="Miriam"/>
          <w:i/>
        </w:rPr>
        <w:t xml:space="preserve"> stated above</w:t>
      </w:r>
      <w:r>
        <w:rPr>
          <w:rFonts w:ascii="Georgia" w:hAnsi="Georgia" w:cs="Miriam"/>
          <w:i/>
        </w:rPr>
        <w:t xml:space="preserve"> </w:t>
      </w:r>
      <w:r w:rsidRPr="00C12A41">
        <w:rPr>
          <w:rFonts w:ascii="Georgia" w:hAnsi="Georgia" w:cs="Miriam"/>
          <w:i/>
        </w:rPr>
        <w:t>is a fair one.</w:t>
      </w:r>
    </w:p>
    <w:p w:rsidR="00C1301C" w:rsidRPr="00C12A41" w:rsidRDefault="00C1301C" w:rsidP="00C1301C">
      <w:pPr>
        <w:rPr>
          <w:rFonts w:ascii="Georgia" w:hAnsi="Georgia" w:cs="Miriam"/>
        </w:rPr>
      </w:pPr>
    </w:p>
    <w:p w:rsidR="00C1301C" w:rsidRPr="00C12A41" w:rsidRDefault="00C1301C" w:rsidP="00C1301C">
      <w:pPr>
        <w:rPr>
          <w:rFonts w:ascii="Georgia" w:hAnsi="Georgia" w:cs="Miriam"/>
        </w:rPr>
      </w:pPr>
      <w:r w:rsidRPr="00C12A41">
        <w:rPr>
          <w:rFonts w:ascii="Georgia" w:hAnsi="Georgia" w:cs="Miriam"/>
        </w:rPr>
        <w:t>Signature:</w:t>
      </w:r>
      <w:r w:rsidRPr="00C12A41">
        <w:rPr>
          <w:rFonts w:ascii="Georgia" w:hAnsi="Georgia" w:cs="Miriam"/>
        </w:rPr>
        <w:tab/>
      </w:r>
      <w:r w:rsidRPr="00C12A41">
        <w:rPr>
          <w:rFonts w:ascii="Georgia" w:hAnsi="Georgia" w:cs="Miriam"/>
        </w:rPr>
        <w:tab/>
      </w:r>
      <w:r w:rsidRPr="00C12A41">
        <w:rPr>
          <w:rFonts w:ascii="Georgia" w:hAnsi="Georgia" w:cs="Miriam"/>
        </w:rPr>
        <w:tab/>
      </w:r>
      <w:r w:rsidRPr="00C12A41">
        <w:rPr>
          <w:rFonts w:ascii="Georgia" w:hAnsi="Georgia" w:cs="Miriam"/>
        </w:rPr>
        <w:tab/>
      </w:r>
      <w:r w:rsidRPr="00C12A41">
        <w:rPr>
          <w:rFonts w:ascii="Georgia" w:hAnsi="Georgia" w:cs="Miriam"/>
        </w:rPr>
        <w:tab/>
      </w:r>
      <w:r w:rsidRPr="00C12A41">
        <w:rPr>
          <w:rFonts w:ascii="Georgia" w:hAnsi="Georgia" w:cs="Miriam"/>
        </w:rPr>
        <w:tab/>
      </w:r>
      <w:r w:rsidRPr="00C12A41">
        <w:rPr>
          <w:rFonts w:ascii="Georgia" w:hAnsi="Georgia" w:cs="Miriam"/>
        </w:rPr>
        <w:tab/>
        <w:t>Date:</w:t>
      </w:r>
    </w:p>
    <w:p w:rsidR="00C1301C" w:rsidRPr="00C12A41" w:rsidRDefault="00C1301C" w:rsidP="00AD3E72">
      <w:pPr>
        <w:rPr>
          <w:rFonts w:ascii="Georgia" w:hAnsi="Georgia" w:cs="Times New Roman"/>
        </w:rPr>
      </w:pPr>
    </w:p>
    <w:sectPr w:rsidR="00C1301C" w:rsidRPr="00C12A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01" w:rsidRDefault="00E40601" w:rsidP="00E40601">
      <w:pPr>
        <w:spacing w:after="0" w:line="240" w:lineRule="auto"/>
      </w:pPr>
      <w:r>
        <w:separator/>
      </w:r>
    </w:p>
  </w:endnote>
  <w:endnote w:type="continuationSeparator" w:id="0">
    <w:p w:rsidR="00E40601" w:rsidRDefault="00E40601" w:rsidP="00E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9183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1554" w:rsidRDefault="006E1554" w:rsidP="006E15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0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0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1554" w:rsidRDefault="006E1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01" w:rsidRDefault="00E40601" w:rsidP="00E40601">
      <w:pPr>
        <w:spacing w:after="0" w:line="240" w:lineRule="auto"/>
      </w:pPr>
      <w:r>
        <w:separator/>
      </w:r>
    </w:p>
  </w:footnote>
  <w:footnote w:type="continuationSeparator" w:id="0">
    <w:p w:rsidR="00E40601" w:rsidRDefault="00E40601" w:rsidP="00E40601">
      <w:pPr>
        <w:spacing w:after="0" w:line="240" w:lineRule="auto"/>
      </w:pPr>
      <w:r>
        <w:continuationSeparator/>
      </w:r>
    </w:p>
  </w:footnote>
  <w:footnote w:id="1">
    <w:p w:rsidR="00E40601" w:rsidRPr="00C12A41" w:rsidRDefault="00E40601">
      <w:pPr>
        <w:pStyle w:val="FootnoteText"/>
        <w:rPr>
          <w:rFonts w:ascii="Georgia" w:hAnsi="Georgia" w:cs="Times New Roman"/>
          <w:sz w:val="18"/>
          <w:szCs w:val="18"/>
        </w:rPr>
      </w:pPr>
      <w:r w:rsidRPr="00625E9C">
        <w:rPr>
          <w:rStyle w:val="FootnoteReference"/>
          <w:rFonts w:ascii="Georgia" w:hAnsi="Georgia"/>
          <w:sz w:val="18"/>
          <w:szCs w:val="18"/>
        </w:rPr>
        <w:footnoteRef/>
      </w:r>
      <w:r w:rsidRPr="00C12A41">
        <w:rPr>
          <w:rFonts w:ascii="Georgia" w:hAnsi="Georgia"/>
        </w:rPr>
        <w:t xml:space="preserve"> </w:t>
      </w:r>
      <w:r w:rsidRPr="00C12A41">
        <w:rPr>
          <w:rFonts w:ascii="Georgia" w:hAnsi="Georgia" w:cs="Times New Roman"/>
          <w:sz w:val="18"/>
          <w:szCs w:val="18"/>
        </w:rPr>
        <w:t xml:space="preserve">Aufderheide, Patricia, and Peter Jaszi. </w:t>
      </w:r>
      <w:r w:rsidRPr="00C12A41">
        <w:rPr>
          <w:rFonts w:ascii="Georgia" w:hAnsi="Georgia" w:cs="Times New Roman"/>
          <w:i/>
          <w:sz w:val="18"/>
          <w:szCs w:val="18"/>
        </w:rPr>
        <w:t>Reclaiming Fair Use: How to Put Balance Back in Copyright</w:t>
      </w:r>
      <w:r w:rsidRPr="00C12A41">
        <w:rPr>
          <w:rFonts w:ascii="Georgia" w:hAnsi="Georgia" w:cs="Times New Roman"/>
          <w:sz w:val="18"/>
          <w:szCs w:val="18"/>
        </w:rPr>
        <w:t>.</w:t>
      </w:r>
      <w:r w:rsidR="00495227" w:rsidRPr="00C12A41">
        <w:rPr>
          <w:rFonts w:ascii="Georgia" w:hAnsi="Georgia" w:cs="Times New Roman"/>
          <w:sz w:val="18"/>
          <w:szCs w:val="18"/>
        </w:rPr>
        <w:t xml:space="preserve"> The University of Chicago Press, 2001. Print.</w:t>
      </w:r>
    </w:p>
  </w:footnote>
  <w:footnote w:id="2">
    <w:p w:rsidR="00655640" w:rsidRPr="00625E9C" w:rsidRDefault="00655640">
      <w:pPr>
        <w:pStyle w:val="FootnoteText"/>
        <w:rPr>
          <w:rFonts w:ascii="Georgia" w:hAnsi="Georgia"/>
          <w:sz w:val="18"/>
          <w:szCs w:val="18"/>
        </w:rPr>
      </w:pPr>
      <w:r w:rsidRPr="00625E9C">
        <w:rPr>
          <w:rStyle w:val="FootnoteReference"/>
          <w:rFonts w:ascii="Georgia" w:hAnsi="Georgia"/>
          <w:sz w:val="18"/>
          <w:szCs w:val="18"/>
        </w:rPr>
        <w:footnoteRef/>
      </w:r>
      <w:r w:rsidR="00E96040">
        <w:rPr>
          <w:rFonts w:ascii="Georgia" w:hAnsi="Georgia"/>
          <w:sz w:val="18"/>
          <w:szCs w:val="18"/>
        </w:rPr>
        <w:t xml:space="preserve"> If your institution has a codified Copyright Policy, you can link to it here to bolster the integrity of this form.</w:t>
      </w:r>
      <w:r w:rsidRPr="00625E9C">
        <w:rPr>
          <w:rFonts w:ascii="Georgia" w:hAnsi="Georgi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01AC2"/>
    <w:multiLevelType w:val="hybridMultilevel"/>
    <w:tmpl w:val="D636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00"/>
    <w:rsid w:val="00045EEF"/>
    <w:rsid w:val="00150A88"/>
    <w:rsid w:val="001F3146"/>
    <w:rsid w:val="00310B69"/>
    <w:rsid w:val="0031476A"/>
    <w:rsid w:val="00414BA8"/>
    <w:rsid w:val="00473200"/>
    <w:rsid w:val="00495227"/>
    <w:rsid w:val="0059733B"/>
    <w:rsid w:val="005E6281"/>
    <w:rsid w:val="00625E9C"/>
    <w:rsid w:val="00655640"/>
    <w:rsid w:val="006E1554"/>
    <w:rsid w:val="006F46CC"/>
    <w:rsid w:val="00783DE3"/>
    <w:rsid w:val="00831BC7"/>
    <w:rsid w:val="00864AEC"/>
    <w:rsid w:val="008C6C02"/>
    <w:rsid w:val="00932F32"/>
    <w:rsid w:val="009974A0"/>
    <w:rsid w:val="00AB401C"/>
    <w:rsid w:val="00AD3E72"/>
    <w:rsid w:val="00B013DF"/>
    <w:rsid w:val="00B11767"/>
    <w:rsid w:val="00B479E3"/>
    <w:rsid w:val="00B5188A"/>
    <w:rsid w:val="00BF6EAA"/>
    <w:rsid w:val="00C12A41"/>
    <w:rsid w:val="00C1301C"/>
    <w:rsid w:val="00DA232D"/>
    <w:rsid w:val="00E40601"/>
    <w:rsid w:val="00E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E16F5-3F53-449C-BC71-EABD702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0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6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54"/>
  </w:style>
  <w:style w:type="paragraph" w:styleId="Footer">
    <w:name w:val="footer"/>
    <w:basedOn w:val="Normal"/>
    <w:link w:val="FooterChar"/>
    <w:uiPriority w:val="99"/>
    <w:unhideWhenUsed/>
    <w:rsid w:val="006E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54"/>
  </w:style>
  <w:style w:type="character" w:styleId="Hyperlink">
    <w:name w:val="Hyperlink"/>
    <w:basedOn w:val="DefaultParagraphFont"/>
    <w:uiPriority w:val="99"/>
    <w:unhideWhenUsed/>
    <w:rsid w:val="00655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5182-DA21-4834-849E-2DA93728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Jane</dc:creator>
  <cp:lastModifiedBy>Nemeth, Thomas</cp:lastModifiedBy>
  <cp:revision>2</cp:revision>
  <cp:lastPrinted>2015-04-10T14:13:00Z</cp:lastPrinted>
  <dcterms:created xsi:type="dcterms:W3CDTF">2015-11-04T15:25:00Z</dcterms:created>
  <dcterms:modified xsi:type="dcterms:W3CDTF">2015-11-04T15:25:00Z</dcterms:modified>
</cp:coreProperties>
</file>